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07" w:rsidRPr="004B4A17" w:rsidRDefault="00426207">
      <w:pPr>
        <w:pStyle w:val="T-Princ"/>
        <w:pBdr>
          <w:bottom w:val="double" w:sz="18" w:space="1" w:color="auto"/>
        </w:pBdr>
        <w:shd w:val="pct10" w:color="auto" w:fill="auto"/>
        <w:ind w:left="1080" w:right="1126"/>
        <w:rPr>
          <w:rFonts w:ascii="Myriad Pro" w:hAnsi="Myriad Pro"/>
          <w:sz w:val="24"/>
          <w:szCs w:val="24"/>
        </w:rPr>
      </w:pPr>
      <w:r w:rsidRPr="004B4A17">
        <w:rPr>
          <w:rFonts w:ascii="Myriad Pro" w:hAnsi="Myriad Pro"/>
          <w:sz w:val="24"/>
          <w:szCs w:val="24"/>
        </w:rPr>
        <w:t xml:space="preserve">POLITIQUE D’ATTRIBUTION DES </w:t>
      </w:r>
      <w:r w:rsidR="00AB06AF" w:rsidRPr="004B4A17">
        <w:rPr>
          <w:rFonts w:ascii="Myriad Pro" w:hAnsi="Myriad Pro"/>
          <w:sz w:val="24"/>
          <w:szCs w:val="24"/>
        </w:rPr>
        <w:t>MÉRITAS</w:t>
      </w:r>
    </w:p>
    <w:p w:rsidR="00426207" w:rsidRPr="004B4A17" w:rsidRDefault="00426207">
      <w:pPr>
        <w:pStyle w:val="T-Princ"/>
        <w:pBdr>
          <w:bottom w:val="double" w:sz="18" w:space="1" w:color="auto"/>
        </w:pBdr>
        <w:shd w:val="pct10" w:color="auto" w:fill="auto"/>
        <w:ind w:left="1080" w:right="1126"/>
        <w:rPr>
          <w:rFonts w:ascii="Myriad Pro" w:hAnsi="Myriad Pro"/>
          <w:sz w:val="24"/>
          <w:szCs w:val="24"/>
        </w:rPr>
      </w:pPr>
      <w:proofErr w:type="gramStart"/>
      <w:r w:rsidRPr="004B4A17">
        <w:rPr>
          <w:rFonts w:ascii="Myriad Pro" w:hAnsi="Myriad Pro"/>
          <w:sz w:val="24"/>
          <w:szCs w:val="24"/>
        </w:rPr>
        <w:t>et</w:t>
      </w:r>
      <w:proofErr w:type="gramEnd"/>
    </w:p>
    <w:p w:rsidR="00426207" w:rsidRPr="004B4A17" w:rsidRDefault="00426207">
      <w:pPr>
        <w:pStyle w:val="T-Princ"/>
        <w:pBdr>
          <w:bottom w:val="double" w:sz="18" w:space="1" w:color="auto"/>
        </w:pBdr>
        <w:shd w:val="pct10" w:color="auto" w:fill="auto"/>
        <w:ind w:left="1080" w:right="1126"/>
        <w:rPr>
          <w:rFonts w:ascii="Myriad Pro" w:hAnsi="Myriad Pro"/>
          <w:sz w:val="24"/>
          <w:szCs w:val="24"/>
        </w:rPr>
      </w:pPr>
      <w:r w:rsidRPr="004B4A17">
        <w:rPr>
          <w:rFonts w:ascii="Myriad Pro" w:hAnsi="Myriad Pro"/>
          <w:sz w:val="24"/>
          <w:szCs w:val="24"/>
        </w:rPr>
        <w:t xml:space="preserve">RENSEIGNEMENTS </w:t>
      </w:r>
      <w:r w:rsidR="00416B9B" w:rsidRPr="004B4A17">
        <w:rPr>
          <w:rFonts w:ascii="Myriad Pro" w:hAnsi="Myriad Pro"/>
          <w:sz w:val="24"/>
          <w:szCs w:val="24"/>
        </w:rPr>
        <w:t>ADDITIONNELS</w:t>
      </w:r>
    </w:p>
    <w:p w:rsidR="00426207" w:rsidRPr="004B4A17" w:rsidRDefault="001A3A6B">
      <w:pPr>
        <w:pStyle w:val="T-Princ"/>
        <w:rPr>
          <w:rFonts w:ascii="Myriad Pro" w:hAnsi="Myriad Pro"/>
          <w:sz w:val="28"/>
          <w:szCs w:val="28"/>
        </w:rPr>
      </w:pPr>
      <w:r w:rsidRPr="004B4A17">
        <w:rPr>
          <w:rFonts w:ascii="Myriad Pro" w:hAnsi="Myriad Pro"/>
          <w:sz w:val="28"/>
          <w:szCs w:val="28"/>
        </w:rPr>
        <w:t xml:space="preserve">Année scolaire </w:t>
      </w:r>
      <w:r w:rsidR="003516E1">
        <w:rPr>
          <w:rFonts w:ascii="Myriad Pro" w:hAnsi="Myriad Pro"/>
          <w:sz w:val="28"/>
          <w:szCs w:val="28"/>
        </w:rPr>
        <w:t>2016-2017</w:t>
      </w:r>
    </w:p>
    <w:p w:rsidR="00426207" w:rsidRPr="004B4A17" w:rsidRDefault="00426207">
      <w:pPr>
        <w:rPr>
          <w:rFonts w:ascii="Myriad Pro" w:hAnsi="Myriad Pro"/>
          <w:szCs w:val="24"/>
        </w:rPr>
      </w:pPr>
      <w:r w:rsidRPr="004B4A17">
        <w:rPr>
          <w:rFonts w:ascii="Myriad Pro" w:hAnsi="Myriad Pro"/>
          <w:b/>
          <w:bCs/>
          <w:szCs w:val="24"/>
        </w:rPr>
        <w:t>Quand :</w:t>
      </w:r>
      <w:r w:rsidRPr="004B4A17">
        <w:rPr>
          <w:rFonts w:ascii="Myriad Pro" w:hAnsi="Myriad Pro"/>
          <w:szCs w:val="24"/>
        </w:rPr>
        <w:t xml:space="preserve"> </w:t>
      </w:r>
      <w:r w:rsidRPr="004B4A17">
        <w:rPr>
          <w:rFonts w:ascii="Myriad Pro" w:hAnsi="Myriad Pro"/>
          <w:szCs w:val="24"/>
        </w:rPr>
        <w:tab/>
      </w:r>
      <w:r w:rsidR="00ED1D07" w:rsidRPr="004B4A17">
        <w:rPr>
          <w:rFonts w:ascii="Myriad Pro" w:hAnsi="Myriad Pro"/>
          <w:szCs w:val="24"/>
        </w:rPr>
        <w:tab/>
      </w:r>
      <w:r w:rsidRPr="004B4A17">
        <w:rPr>
          <w:rFonts w:ascii="Myriad Pro" w:hAnsi="Myriad Pro"/>
          <w:szCs w:val="24"/>
        </w:rPr>
        <w:t>Lors de la Soirée de fin d’année du Collège Bart</w:t>
      </w:r>
    </w:p>
    <w:p w:rsidR="00426207" w:rsidRPr="004B4A17" w:rsidRDefault="00CC76ED">
      <w:pPr>
        <w:rPr>
          <w:rFonts w:ascii="Myriad Pro" w:hAnsi="Myriad Pro"/>
          <w:szCs w:val="24"/>
        </w:rPr>
      </w:pPr>
      <w:r w:rsidRPr="004B4A17">
        <w:rPr>
          <w:rFonts w:ascii="Myriad Pro" w:hAnsi="Myriad Pro"/>
          <w:b/>
          <w:bCs/>
          <w:szCs w:val="24"/>
        </w:rPr>
        <w:t>Date :</w:t>
      </w:r>
      <w:r w:rsidRPr="004B4A17">
        <w:rPr>
          <w:rFonts w:ascii="Myriad Pro" w:hAnsi="Myriad Pro"/>
          <w:szCs w:val="24"/>
        </w:rPr>
        <w:t xml:space="preserve"> </w:t>
      </w:r>
      <w:r w:rsidRPr="004B4A17">
        <w:rPr>
          <w:rFonts w:ascii="Myriad Pro" w:hAnsi="Myriad Pro"/>
          <w:szCs w:val="24"/>
        </w:rPr>
        <w:tab/>
      </w:r>
      <w:r w:rsidRPr="004B4A17">
        <w:rPr>
          <w:rFonts w:ascii="Myriad Pro" w:hAnsi="Myriad Pro"/>
          <w:szCs w:val="24"/>
        </w:rPr>
        <w:tab/>
      </w:r>
      <w:r w:rsidR="00DF0C4F" w:rsidRPr="004B4A17">
        <w:rPr>
          <w:rFonts w:ascii="Myriad Pro" w:hAnsi="Myriad Pro"/>
          <w:szCs w:val="24"/>
        </w:rPr>
        <w:tab/>
      </w:r>
      <w:r w:rsidRPr="004B4A17">
        <w:rPr>
          <w:rFonts w:ascii="Myriad Pro" w:hAnsi="Myriad Pro"/>
          <w:szCs w:val="24"/>
        </w:rPr>
        <w:t xml:space="preserve">Le samedi </w:t>
      </w:r>
      <w:r w:rsidR="0048143E">
        <w:rPr>
          <w:rFonts w:ascii="Myriad Pro" w:hAnsi="Myriad Pro"/>
          <w:szCs w:val="24"/>
        </w:rPr>
        <w:t>2</w:t>
      </w:r>
      <w:r w:rsidR="00B24074">
        <w:rPr>
          <w:rFonts w:ascii="Myriad Pro" w:hAnsi="Myriad Pro"/>
          <w:szCs w:val="24"/>
        </w:rPr>
        <w:t>0</w:t>
      </w:r>
      <w:r w:rsidR="0048143E">
        <w:rPr>
          <w:rFonts w:ascii="Myriad Pro" w:hAnsi="Myriad Pro"/>
          <w:szCs w:val="24"/>
        </w:rPr>
        <w:t xml:space="preserve"> </w:t>
      </w:r>
      <w:r w:rsidR="004B4A17">
        <w:rPr>
          <w:rFonts w:ascii="Myriad Pro" w:hAnsi="Myriad Pro"/>
          <w:szCs w:val="24"/>
        </w:rPr>
        <w:t>mai 201</w:t>
      </w:r>
      <w:r w:rsidR="00B24074">
        <w:rPr>
          <w:rFonts w:ascii="Myriad Pro" w:hAnsi="Myriad Pro"/>
          <w:szCs w:val="24"/>
        </w:rPr>
        <w:t>7</w:t>
      </w:r>
      <w:r w:rsidR="00F25255" w:rsidRPr="004B4A17">
        <w:rPr>
          <w:rFonts w:ascii="Myriad Pro" w:hAnsi="Myriad Pro"/>
          <w:szCs w:val="24"/>
        </w:rPr>
        <w:t xml:space="preserve">, </w:t>
      </w:r>
      <w:r w:rsidR="004B4A17">
        <w:rPr>
          <w:rFonts w:ascii="Myriad Pro" w:hAnsi="Myriad Pro"/>
          <w:szCs w:val="24"/>
        </w:rPr>
        <w:t>à l’ÉNAP et au Boudoir</w:t>
      </w:r>
    </w:p>
    <w:p w:rsidR="00B665B2" w:rsidRPr="004B4A17" w:rsidRDefault="00B665B2">
      <w:pPr>
        <w:rPr>
          <w:rFonts w:ascii="Myriad Pro" w:hAnsi="Myriad Pro"/>
          <w:b/>
          <w:sz w:val="18"/>
          <w:szCs w:val="18"/>
        </w:rPr>
      </w:pPr>
    </w:p>
    <w:p w:rsidR="00426207" w:rsidRPr="004B4A17" w:rsidRDefault="00B665B2">
      <w:pPr>
        <w:rPr>
          <w:rFonts w:ascii="Myriad Pro" w:hAnsi="Myriad Pro"/>
          <w:szCs w:val="24"/>
          <w:highlight w:val="yellow"/>
        </w:rPr>
      </w:pPr>
      <w:r w:rsidRPr="004B4A17">
        <w:rPr>
          <w:rFonts w:ascii="Myriad Pro" w:hAnsi="Myriad Pro"/>
          <w:b/>
          <w:szCs w:val="24"/>
        </w:rPr>
        <w:t>Politiques générales pour l’admissibilité à l’une ou l’autre des mentions</w:t>
      </w:r>
    </w:p>
    <w:p w:rsidR="001644D4" w:rsidRDefault="00395E8D" w:rsidP="00A56D7E">
      <w:pPr>
        <w:pStyle w:val="Pieddepage"/>
        <w:numPr>
          <w:ilvl w:val="0"/>
          <w:numId w:val="10"/>
        </w:numPr>
        <w:tabs>
          <w:tab w:val="clear" w:pos="720"/>
          <w:tab w:val="num" w:pos="450"/>
        </w:tabs>
        <w:spacing w:before="120"/>
        <w:ind w:left="448" w:hanging="357"/>
        <w:jc w:val="both"/>
        <w:rPr>
          <w:rFonts w:ascii="Myriad Pro" w:hAnsi="Myriad Pro"/>
          <w:b/>
          <w:i/>
          <w:sz w:val="18"/>
          <w:szCs w:val="18"/>
        </w:rPr>
      </w:pPr>
      <w:r w:rsidRPr="001644D4">
        <w:rPr>
          <w:rFonts w:ascii="Myriad Pro" w:hAnsi="Myriad Pro"/>
          <w:b/>
          <w:i/>
          <w:sz w:val="18"/>
          <w:szCs w:val="18"/>
        </w:rPr>
        <w:t xml:space="preserve">L’étudiant devra maintenir une moyenne générale d’au moins </w:t>
      </w:r>
      <w:r w:rsidR="00C371D7" w:rsidRPr="001644D4">
        <w:rPr>
          <w:rFonts w:ascii="Myriad Pro" w:hAnsi="Myriad Pro"/>
          <w:b/>
          <w:i/>
          <w:sz w:val="18"/>
          <w:szCs w:val="18"/>
        </w:rPr>
        <w:t>85 </w:t>
      </w:r>
      <w:r w:rsidRPr="001644D4">
        <w:rPr>
          <w:rFonts w:ascii="Myriad Pro" w:hAnsi="Myriad Pro"/>
          <w:b/>
          <w:i/>
          <w:sz w:val="18"/>
          <w:szCs w:val="18"/>
        </w:rPr>
        <w:t>% dans l’ensemble des cours de sa concentration (forma</w:t>
      </w:r>
      <w:r w:rsidR="00E90D28" w:rsidRPr="001644D4">
        <w:rPr>
          <w:rFonts w:ascii="Myriad Pro" w:hAnsi="Myriad Pro"/>
          <w:b/>
          <w:i/>
          <w:sz w:val="18"/>
          <w:szCs w:val="18"/>
        </w:rPr>
        <w:t xml:space="preserve">tion spécifique) </w:t>
      </w:r>
      <w:r w:rsidR="00D54054" w:rsidRPr="001644D4">
        <w:rPr>
          <w:rFonts w:ascii="Myriad Pro" w:hAnsi="Myriad Pro"/>
          <w:b/>
          <w:i/>
          <w:sz w:val="18"/>
          <w:szCs w:val="18"/>
        </w:rPr>
        <w:t xml:space="preserve">et avoir suivi au moins </w:t>
      </w:r>
      <w:r w:rsidR="00C371D7" w:rsidRPr="001644D4">
        <w:rPr>
          <w:rFonts w:ascii="Myriad Pro" w:hAnsi="Myriad Pro"/>
          <w:b/>
          <w:i/>
          <w:sz w:val="18"/>
          <w:szCs w:val="18"/>
        </w:rPr>
        <w:t>50 </w:t>
      </w:r>
      <w:r w:rsidR="001644D4">
        <w:rPr>
          <w:rFonts w:ascii="Myriad Pro" w:hAnsi="Myriad Pro"/>
          <w:b/>
          <w:i/>
          <w:sz w:val="18"/>
          <w:szCs w:val="18"/>
        </w:rPr>
        <w:t>% de ses cours au Collège Bart.</w:t>
      </w:r>
    </w:p>
    <w:p w:rsidR="00DF0C4F" w:rsidRPr="001644D4" w:rsidRDefault="00DF0C4F" w:rsidP="00A56D7E">
      <w:pPr>
        <w:pStyle w:val="Pieddepage"/>
        <w:numPr>
          <w:ilvl w:val="0"/>
          <w:numId w:val="10"/>
        </w:numPr>
        <w:tabs>
          <w:tab w:val="clear" w:pos="720"/>
          <w:tab w:val="num" w:pos="450"/>
        </w:tabs>
        <w:spacing w:before="120"/>
        <w:ind w:left="448" w:hanging="357"/>
        <w:jc w:val="both"/>
        <w:rPr>
          <w:rFonts w:ascii="Myriad Pro" w:hAnsi="Myriad Pro"/>
          <w:b/>
          <w:i/>
          <w:sz w:val="18"/>
          <w:szCs w:val="18"/>
        </w:rPr>
      </w:pPr>
      <w:r w:rsidRPr="001644D4">
        <w:rPr>
          <w:rFonts w:ascii="Myriad Pro" w:hAnsi="Myriad Pro"/>
          <w:b/>
          <w:i/>
          <w:sz w:val="18"/>
          <w:szCs w:val="18"/>
        </w:rPr>
        <w:t>L’étudiant devra maintenir un</w:t>
      </w:r>
      <w:r w:rsidR="00E24207" w:rsidRPr="001644D4">
        <w:rPr>
          <w:rFonts w:ascii="Myriad Pro" w:hAnsi="Myriad Pro"/>
          <w:b/>
          <w:i/>
          <w:sz w:val="18"/>
          <w:szCs w:val="18"/>
        </w:rPr>
        <w:t xml:space="preserve">e moyenne générale d’au moins </w:t>
      </w:r>
      <w:r w:rsidR="001644D4" w:rsidRPr="001644D4">
        <w:rPr>
          <w:rFonts w:ascii="Myriad Pro" w:hAnsi="Myriad Pro"/>
          <w:b/>
          <w:i/>
          <w:sz w:val="18"/>
          <w:szCs w:val="18"/>
        </w:rPr>
        <w:t>85</w:t>
      </w:r>
      <w:r w:rsidR="00C371D7" w:rsidRPr="001644D4">
        <w:rPr>
          <w:rFonts w:ascii="Myriad Pro" w:hAnsi="Myriad Pro"/>
          <w:b/>
          <w:i/>
          <w:sz w:val="18"/>
          <w:szCs w:val="18"/>
        </w:rPr>
        <w:t> </w:t>
      </w:r>
      <w:r w:rsidRPr="001644D4">
        <w:rPr>
          <w:rFonts w:ascii="Myriad Pro" w:hAnsi="Myriad Pro"/>
          <w:b/>
          <w:i/>
          <w:sz w:val="18"/>
          <w:szCs w:val="18"/>
        </w:rPr>
        <w:t xml:space="preserve">% dans l’ensemble des cours de sa concentration (formation spécifique) et avoir suivi au moins </w:t>
      </w:r>
      <w:r w:rsidR="00C371D7" w:rsidRPr="001644D4">
        <w:rPr>
          <w:rFonts w:ascii="Myriad Pro" w:hAnsi="Myriad Pro"/>
          <w:b/>
          <w:i/>
          <w:sz w:val="18"/>
          <w:szCs w:val="18"/>
        </w:rPr>
        <w:t>50 </w:t>
      </w:r>
      <w:r w:rsidRPr="001644D4">
        <w:rPr>
          <w:rFonts w:ascii="Myriad Pro" w:hAnsi="Myriad Pro"/>
          <w:b/>
          <w:i/>
          <w:sz w:val="18"/>
          <w:szCs w:val="18"/>
        </w:rPr>
        <w:t xml:space="preserve">% de ses cours au Collège </w:t>
      </w:r>
      <w:proofErr w:type="spellStart"/>
      <w:r w:rsidR="001644D4">
        <w:rPr>
          <w:rFonts w:ascii="Myriad Pro" w:hAnsi="Myriad Pro"/>
          <w:b/>
          <w:i/>
          <w:sz w:val="18"/>
          <w:szCs w:val="18"/>
        </w:rPr>
        <w:t>Radio Télévision</w:t>
      </w:r>
      <w:proofErr w:type="spellEnd"/>
      <w:r w:rsidR="001644D4">
        <w:rPr>
          <w:rFonts w:ascii="Myriad Pro" w:hAnsi="Myriad Pro"/>
          <w:b/>
          <w:i/>
          <w:sz w:val="18"/>
          <w:szCs w:val="18"/>
        </w:rPr>
        <w:t xml:space="preserve"> de Québec.</w:t>
      </w:r>
    </w:p>
    <w:p w:rsidR="00395E8D" w:rsidRPr="004B4A17" w:rsidRDefault="00395E8D" w:rsidP="00DF0C4F">
      <w:pPr>
        <w:pStyle w:val="Pieddepage"/>
        <w:numPr>
          <w:ilvl w:val="0"/>
          <w:numId w:val="10"/>
        </w:numPr>
        <w:tabs>
          <w:tab w:val="clear" w:pos="720"/>
          <w:tab w:val="num" w:pos="450"/>
        </w:tabs>
        <w:spacing w:before="120"/>
        <w:ind w:left="448" w:hanging="357"/>
        <w:jc w:val="both"/>
        <w:rPr>
          <w:rFonts w:ascii="Myriad Pro" w:hAnsi="Myriad Pro"/>
          <w:b/>
          <w:i/>
          <w:sz w:val="18"/>
          <w:szCs w:val="18"/>
        </w:rPr>
      </w:pPr>
      <w:r w:rsidRPr="004B4A17">
        <w:rPr>
          <w:rFonts w:ascii="Myriad Pro" w:hAnsi="Myriad Pro"/>
          <w:b/>
          <w:i/>
          <w:sz w:val="18"/>
          <w:szCs w:val="18"/>
        </w:rPr>
        <w:t xml:space="preserve">Afin de calculer les </w:t>
      </w:r>
      <w:r w:rsidR="0064760F" w:rsidRPr="004B4A17">
        <w:rPr>
          <w:rFonts w:ascii="Myriad Pro" w:hAnsi="Myriad Pro"/>
          <w:b/>
          <w:i/>
          <w:sz w:val="18"/>
          <w:szCs w:val="18"/>
        </w:rPr>
        <w:t>Méritas</w:t>
      </w:r>
      <w:r w:rsidR="001B1E30" w:rsidRPr="004B4A17">
        <w:rPr>
          <w:rFonts w:ascii="Myriad Pro" w:hAnsi="Myriad Pro"/>
          <w:b/>
          <w:i/>
          <w:sz w:val="18"/>
          <w:szCs w:val="18"/>
        </w:rPr>
        <w:t>, les notes de la session d’hive</w:t>
      </w:r>
      <w:r w:rsidR="00F25255" w:rsidRPr="004B4A17">
        <w:rPr>
          <w:rFonts w:ascii="Myriad Pro" w:hAnsi="Myriad Pro"/>
          <w:b/>
          <w:i/>
          <w:sz w:val="18"/>
          <w:szCs w:val="18"/>
        </w:rPr>
        <w:t>r sont arrêtées et cumulées au 1</w:t>
      </w:r>
      <w:r w:rsidR="00F25255" w:rsidRPr="004B4A17">
        <w:rPr>
          <w:rFonts w:ascii="Myriad Pro" w:hAnsi="Myriad Pro"/>
          <w:b/>
          <w:i/>
          <w:sz w:val="18"/>
          <w:szCs w:val="18"/>
          <w:vertAlign w:val="superscript"/>
        </w:rPr>
        <w:t>er</w:t>
      </w:r>
      <w:r w:rsidR="001B1E30" w:rsidRPr="004B4A17">
        <w:rPr>
          <w:rFonts w:ascii="Myriad Pro" w:hAnsi="Myriad Pro"/>
          <w:b/>
          <w:i/>
          <w:sz w:val="18"/>
          <w:szCs w:val="18"/>
        </w:rPr>
        <w:t xml:space="preserve"> mai de l’année en cours le cas échéant</w:t>
      </w:r>
      <w:r w:rsidRPr="004B4A17">
        <w:rPr>
          <w:rFonts w:ascii="Myriad Pro" w:hAnsi="Myriad Pro"/>
          <w:b/>
          <w:i/>
          <w:sz w:val="18"/>
          <w:szCs w:val="18"/>
        </w:rPr>
        <w:t>.</w:t>
      </w:r>
    </w:p>
    <w:p w:rsidR="00416B9B" w:rsidRDefault="00235171" w:rsidP="00DF0C4F">
      <w:pPr>
        <w:pStyle w:val="Pieddepage"/>
        <w:numPr>
          <w:ilvl w:val="0"/>
          <w:numId w:val="10"/>
        </w:numPr>
        <w:tabs>
          <w:tab w:val="clear" w:pos="720"/>
          <w:tab w:val="num" w:pos="450"/>
        </w:tabs>
        <w:spacing w:before="120"/>
        <w:ind w:left="448" w:hanging="357"/>
        <w:jc w:val="both"/>
        <w:rPr>
          <w:rFonts w:ascii="Myriad Pro" w:hAnsi="Myriad Pro"/>
          <w:b/>
          <w:i/>
          <w:sz w:val="18"/>
          <w:szCs w:val="18"/>
        </w:rPr>
      </w:pPr>
      <w:r>
        <w:rPr>
          <w:rFonts w:ascii="Myriad Pro" w:hAnsi="Myriad Pro"/>
          <w:b/>
          <w:i/>
          <w:sz w:val="18"/>
          <w:szCs w:val="18"/>
        </w:rPr>
        <w:t>L’étudiant</w:t>
      </w:r>
      <w:r w:rsidR="00E90D28" w:rsidRPr="004B4A17">
        <w:rPr>
          <w:rFonts w:ascii="Myriad Pro" w:hAnsi="Myriad Pro"/>
          <w:b/>
          <w:i/>
          <w:sz w:val="18"/>
          <w:szCs w:val="18"/>
        </w:rPr>
        <w:t xml:space="preserve"> remportant un </w:t>
      </w:r>
      <w:r w:rsidR="0064760F" w:rsidRPr="004B4A17">
        <w:rPr>
          <w:rFonts w:ascii="Myriad Pro" w:hAnsi="Myriad Pro"/>
          <w:b/>
          <w:i/>
          <w:sz w:val="18"/>
          <w:szCs w:val="18"/>
        </w:rPr>
        <w:t>Méritas</w:t>
      </w:r>
      <w:r w:rsidR="00E90D28" w:rsidRPr="004B4A17">
        <w:rPr>
          <w:rFonts w:ascii="Myriad Pro" w:hAnsi="Myriad Pro"/>
          <w:b/>
          <w:i/>
          <w:sz w:val="18"/>
          <w:szCs w:val="18"/>
        </w:rPr>
        <w:t xml:space="preserve"> se verra attribuer la bourse l’accompagnant que s’il est présent à la soirée de fin d’année</w:t>
      </w:r>
      <w:r w:rsidR="00D046BB" w:rsidRPr="004B4A17">
        <w:rPr>
          <w:rFonts w:ascii="Myriad Pro" w:hAnsi="Myriad Pro"/>
          <w:b/>
          <w:i/>
          <w:sz w:val="18"/>
          <w:szCs w:val="18"/>
        </w:rPr>
        <w:t>, à partir du début</w:t>
      </w:r>
      <w:r w:rsidR="00E90D28" w:rsidRPr="004B4A17">
        <w:rPr>
          <w:rFonts w:ascii="Myriad Pro" w:hAnsi="Myriad Pro"/>
          <w:b/>
          <w:i/>
          <w:sz w:val="18"/>
          <w:szCs w:val="18"/>
        </w:rPr>
        <w:t xml:space="preserve">. S’il est absent, il recevra </w:t>
      </w:r>
      <w:r w:rsidR="00C371D7" w:rsidRPr="004B4A17">
        <w:rPr>
          <w:rFonts w:ascii="Myriad Pro" w:hAnsi="Myriad Pro"/>
          <w:b/>
          <w:i/>
          <w:sz w:val="18"/>
          <w:szCs w:val="18"/>
        </w:rPr>
        <w:t>évidemment</w:t>
      </w:r>
      <w:r w:rsidR="00E90D28" w:rsidRPr="004B4A17">
        <w:rPr>
          <w:rFonts w:ascii="Myriad Pro" w:hAnsi="Myriad Pro"/>
          <w:b/>
          <w:i/>
          <w:sz w:val="18"/>
          <w:szCs w:val="18"/>
        </w:rPr>
        <w:t xml:space="preserve"> son </w:t>
      </w:r>
      <w:r w:rsidR="0064760F" w:rsidRPr="004B4A17">
        <w:rPr>
          <w:rFonts w:ascii="Myriad Pro" w:hAnsi="Myriad Pro"/>
          <w:b/>
          <w:i/>
          <w:sz w:val="18"/>
          <w:szCs w:val="18"/>
        </w:rPr>
        <w:t>Méritas</w:t>
      </w:r>
      <w:r w:rsidR="00E90D28" w:rsidRPr="004B4A17">
        <w:rPr>
          <w:rFonts w:ascii="Myriad Pro" w:hAnsi="Myriad Pro"/>
          <w:b/>
          <w:i/>
          <w:sz w:val="18"/>
          <w:szCs w:val="18"/>
        </w:rPr>
        <w:t xml:space="preserve">, mais la bourse sera remise au </w:t>
      </w:r>
      <w:r w:rsidR="00C371D7" w:rsidRPr="004B4A17">
        <w:rPr>
          <w:rFonts w:ascii="Myriad Pro" w:hAnsi="Myriad Pro"/>
          <w:b/>
          <w:i/>
          <w:sz w:val="18"/>
          <w:szCs w:val="18"/>
        </w:rPr>
        <w:t xml:space="preserve">2e </w:t>
      </w:r>
      <w:r w:rsidR="00E90D28" w:rsidRPr="004B4A17">
        <w:rPr>
          <w:rFonts w:ascii="Myriad Pro" w:hAnsi="Myriad Pro"/>
          <w:b/>
          <w:i/>
          <w:sz w:val="18"/>
          <w:szCs w:val="18"/>
        </w:rPr>
        <w:t xml:space="preserve">meilleur en nomination pour ce </w:t>
      </w:r>
      <w:r w:rsidR="0064760F" w:rsidRPr="004B4A17">
        <w:rPr>
          <w:rFonts w:ascii="Myriad Pro" w:hAnsi="Myriad Pro"/>
          <w:b/>
          <w:i/>
          <w:sz w:val="18"/>
          <w:szCs w:val="18"/>
        </w:rPr>
        <w:t>Méritas</w:t>
      </w:r>
      <w:r w:rsidR="00AB06AF" w:rsidRPr="004B4A17">
        <w:rPr>
          <w:rFonts w:ascii="Myriad Pro" w:hAnsi="Myriad Pro"/>
          <w:b/>
          <w:i/>
          <w:sz w:val="18"/>
          <w:szCs w:val="18"/>
        </w:rPr>
        <w:t>,</w:t>
      </w:r>
      <w:r w:rsidR="00E90D28" w:rsidRPr="004B4A17">
        <w:rPr>
          <w:rFonts w:ascii="Myriad Pro" w:hAnsi="Myriad Pro"/>
          <w:b/>
          <w:i/>
          <w:sz w:val="18"/>
          <w:szCs w:val="18"/>
        </w:rPr>
        <w:t xml:space="preserve"> mais qui sera présent à la soirée.</w:t>
      </w:r>
    </w:p>
    <w:p w:rsidR="003F0ADD" w:rsidRDefault="003F0ADD" w:rsidP="00DF0C4F">
      <w:pPr>
        <w:pStyle w:val="Pieddepage"/>
        <w:numPr>
          <w:ilvl w:val="0"/>
          <w:numId w:val="10"/>
        </w:numPr>
        <w:tabs>
          <w:tab w:val="clear" w:pos="720"/>
          <w:tab w:val="num" w:pos="450"/>
        </w:tabs>
        <w:spacing w:before="120"/>
        <w:ind w:left="448" w:hanging="357"/>
        <w:jc w:val="both"/>
        <w:rPr>
          <w:rFonts w:ascii="Myriad Pro" w:hAnsi="Myriad Pro"/>
          <w:b/>
          <w:i/>
          <w:sz w:val="18"/>
          <w:szCs w:val="18"/>
        </w:rPr>
      </w:pPr>
      <w:r>
        <w:rPr>
          <w:rFonts w:ascii="Myriad Pro" w:hAnsi="Myriad Pro"/>
          <w:b/>
          <w:i/>
          <w:sz w:val="18"/>
          <w:szCs w:val="18"/>
        </w:rPr>
        <w:t>Les nommés et les</w:t>
      </w:r>
      <w:r w:rsidR="00235171">
        <w:rPr>
          <w:rFonts w:ascii="Myriad Pro" w:hAnsi="Myriad Pro"/>
          <w:b/>
          <w:i/>
          <w:sz w:val="18"/>
          <w:szCs w:val="18"/>
        </w:rPr>
        <w:t xml:space="preserve"> bourses seront annoncés et </w:t>
      </w:r>
      <w:r>
        <w:rPr>
          <w:rFonts w:ascii="Myriad Pro" w:hAnsi="Myriad Pro"/>
          <w:b/>
          <w:i/>
          <w:sz w:val="18"/>
          <w:szCs w:val="18"/>
        </w:rPr>
        <w:t xml:space="preserve">affichés dans la </w:t>
      </w:r>
      <w:r w:rsidR="00235171">
        <w:rPr>
          <w:rFonts w:ascii="Myriad Pro" w:hAnsi="Myriad Pro"/>
          <w:b/>
          <w:i/>
          <w:sz w:val="18"/>
          <w:szCs w:val="18"/>
        </w:rPr>
        <w:t>vitrine de la cafétéria à partir</w:t>
      </w:r>
      <w:r>
        <w:rPr>
          <w:rFonts w:ascii="Myriad Pro" w:hAnsi="Myriad Pro"/>
          <w:b/>
          <w:i/>
          <w:sz w:val="18"/>
          <w:szCs w:val="18"/>
        </w:rPr>
        <w:t xml:space="preserve"> du mois de mars.</w:t>
      </w:r>
    </w:p>
    <w:p w:rsidR="0048143E" w:rsidRPr="00C640C0" w:rsidRDefault="0048143E" w:rsidP="00DF0C4F">
      <w:pPr>
        <w:pStyle w:val="Pieddepage"/>
        <w:numPr>
          <w:ilvl w:val="0"/>
          <w:numId w:val="10"/>
        </w:numPr>
        <w:tabs>
          <w:tab w:val="clear" w:pos="720"/>
          <w:tab w:val="num" w:pos="450"/>
        </w:tabs>
        <w:spacing w:before="120"/>
        <w:ind w:left="448" w:hanging="357"/>
        <w:jc w:val="both"/>
        <w:rPr>
          <w:rFonts w:ascii="Myriad Pro" w:hAnsi="Myriad Pro"/>
          <w:b/>
          <w:i/>
          <w:sz w:val="18"/>
          <w:szCs w:val="18"/>
        </w:rPr>
      </w:pPr>
      <w:r w:rsidRPr="00C640C0">
        <w:rPr>
          <w:rFonts w:ascii="Myriad Pro" w:hAnsi="Myriad Pro"/>
          <w:b/>
          <w:i/>
          <w:sz w:val="18"/>
          <w:szCs w:val="18"/>
        </w:rPr>
        <w:t xml:space="preserve">Le titre et le nombre de méritas sont </w:t>
      </w:r>
      <w:r w:rsidRPr="00C640C0">
        <w:rPr>
          <w:rFonts w:ascii="Myriad Pro" w:hAnsi="Myriad Pro"/>
          <w:b/>
          <w:i/>
          <w:sz w:val="18"/>
          <w:szCs w:val="18"/>
          <w:u w:val="single"/>
        </w:rPr>
        <w:t xml:space="preserve">sujets à changement et </w:t>
      </w:r>
      <w:r w:rsidRPr="00C640C0">
        <w:rPr>
          <w:rFonts w:ascii="Myriad Pro" w:hAnsi="Myriad Pro"/>
          <w:b/>
          <w:i/>
          <w:sz w:val="20"/>
          <w:u w:val="single"/>
        </w:rPr>
        <w:t>peuvent être modifiés à tou</w:t>
      </w:r>
      <w:r w:rsidR="00C640C0">
        <w:rPr>
          <w:rFonts w:ascii="Myriad Pro" w:hAnsi="Myriad Pro"/>
          <w:b/>
          <w:i/>
          <w:sz w:val="20"/>
          <w:u w:val="single"/>
        </w:rPr>
        <w:t>t</w:t>
      </w:r>
      <w:r w:rsidRPr="00C640C0">
        <w:rPr>
          <w:rFonts w:ascii="Myriad Pro" w:hAnsi="Myriad Pro"/>
          <w:b/>
          <w:i/>
          <w:sz w:val="20"/>
          <w:u w:val="single"/>
        </w:rPr>
        <w:t xml:space="preserve"> moment</w:t>
      </w:r>
      <w:r w:rsidRPr="00C640C0">
        <w:rPr>
          <w:rFonts w:ascii="Myriad Pro" w:hAnsi="Myriad Pro"/>
          <w:b/>
          <w:i/>
          <w:sz w:val="18"/>
          <w:szCs w:val="18"/>
        </w:rPr>
        <w:t>.</w:t>
      </w:r>
    </w:p>
    <w:p w:rsidR="00416B9B" w:rsidRPr="004B4A17" w:rsidRDefault="00416B9B" w:rsidP="00416B9B">
      <w:pPr>
        <w:pStyle w:val="Pieddepage"/>
        <w:rPr>
          <w:rFonts w:ascii="Myriad Pro" w:hAnsi="Myriad Pro"/>
          <w:b/>
          <w:i/>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3"/>
        <w:gridCol w:w="2208"/>
        <w:gridCol w:w="2880"/>
        <w:gridCol w:w="7121"/>
      </w:tblGrid>
      <w:tr w:rsidR="00426207" w:rsidRPr="004B4A17">
        <w:trPr>
          <w:jc w:val="center"/>
        </w:trPr>
        <w:tc>
          <w:tcPr>
            <w:tcW w:w="893" w:type="dxa"/>
            <w:tcBorders>
              <w:top w:val="single" w:sz="12" w:space="0" w:color="auto"/>
              <w:bottom w:val="single" w:sz="4" w:space="0" w:color="auto"/>
            </w:tcBorders>
          </w:tcPr>
          <w:p w:rsidR="00426207" w:rsidRPr="004B4A17" w:rsidRDefault="00426207">
            <w:pPr>
              <w:rPr>
                <w:rFonts w:ascii="Myriad Pro" w:hAnsi="Myriad Pro"/>
              </w:rPr>
            </w:pPr>
          </w:p>
        </w:tc>
        <w:tc>
          <w:tcPr>
            <w:tcW w:w="2208" w:type="dxa"/>
            <w:tcBorders>
              <w:top w:val="single" w:sz="12" w:space="0" w:color="auto"/>
              <w:bottom w:val="single" w:sz="4" w:space="0" w:color="auto"/>
            </w:tcBorders>
          </w:tcPr>
          <w:p w:rsidR="00426207" w:rsidRPr="004B4A17" w:rsidRDefault="00426207">
            <w:pPr>
              <w:spacing w:before="120"/>
              <w:jc w:val="center"/>
              <w:rPr>
                <w:rFonts w:ascii="Myriad Pro" w:hAnsi="Myriad Pro"/>
                <w:b/>
                <w:sz w:val="22"/>
              </w:rPr>
            </w:pPr>
            <w:r w:rsidRPr="004B4A17">
              <w:rPr>
                <w:rFonts w:ascii="Myriad Pro" w:hAnsi="Myriad Pro"/>
                <w:b/>
                <w:sz w:val="22"/>
              </w:rPr>
              <w:t>N</w:t>
            </w:r>
            <w:r w:rsidR="006300B6" w:rsidRPr="004B4A17">
              <w:rPr>
                <w:rFonts w:ascii="Myriad Pro" w:hAnsi="Myriad Pro"/>
                <w:b/>
                <w:sz w:val="22"/>
              </w:rPr>
              <w:t>ombre</w:t>
            </w:r>
            <w:r w:rsidRPr="004B4A17">
              <w:rPr>
                <w:rFonts w:ascii="Myriad Pro" w:hAnsi="Myriad Pro"/>
                <w:b/>
                <w:sz w:val="22"/>
              </w:rPr>
              <w:t xml:space="preserve"> de cours devant être suivis </w:t>
            </w:r>
            <w:r w:rsidRPr="004B4A17">
              <w:rPr>
                <w:rFonts w:ascii="Myriad Pro" w:hAnsi="Myriad Pro"/>
                <w:b/>
                <w:sz w:val="22"/>
              </w:rPr>
              <w:br/>
              <w:t>au Collège Bart</w:t>
            </w:r>
            <w:r w:rsidRPr="004B4A17">
              <w:rPr>
                <w:rFonts w:ascii="Myriad Pro" w:hAnsi="Myriad Pro"/>
                <w:b/>
                <w:sz w:val="22"/>
              </w:rPr>
              <w:br/>
              <w:t xml:space="preserve"> pour être admissible</w:t>
            </w:r>
          </w:p>
        </w:tc>
        <w:tc>
          <w:tcPr>
            <w:tcW w:w="2880" w:type="dxa"/>
            <w:tcBorders>
              <w:top w:val="single" w:sz="12" w:space="0" w:color="auto"/>
              <w:bottom w:val="single" w:sz="4" w:space="0" w:color="auto"/>
            </w:tcBorders>
          </w:tcPr>
          <w:p w:rsidR="00426207" w:rsidRPr="004B4A17" w:rsidRDefault="00416187">
            <w:pPr>
              <w:spacing w:before="480"/>
              <w:jc w:val="center"/>
              <w:rPr>
                <w:rFonts w:ascii="Myriad Pro" w:hAnsi="Myriad Pro"/>
                <w:sz w:val="22"/>
              </w:rPr>
            </w:pPr>
            <w:r>
              <w:rPr>
                <w:rFonts w:ascii="Arial" w:hAnsi="Arial"/>
                <w:b/>
                <w:sz w:val="22"/>
              </w:rPr>
              <w:t>Méritas</w:t>
            </w:r>
            <w:r w:rsidR="00426207" w:rsidRPr="004B4A17">
              <w:rPr>
                <w:rFonts w:ascii="Myriad Pro" w:hAnsi="Myriad Pro"/>
                <w:sz w:val="22"/>
              </w:rPr>
              <w:br/>
            </w:r>
          </w:p>
        </w:tc>
        <w:tc>
          <w:tcPr>
            <w:tcW w:w="7121" w:type="dxa"/>
            <w:tcBorders>
              <w:top w:val="single" w:sz="12" w:space="0" w:color="auto"/>
              <w:bottom w:val="single" w:sz="4" w:space="0" w:color="auto"/>
            </w:tcBorders>
          </w:tcPr>
          <w:p w:rsidR="00426207" w:rsidRPr="004B4A17" w:rsidRDefault="00426207" w:rsidP="00F55F1D">
            <w:pPr>
              <w:spacing w:before="240" w:after="120"/>
              <w:jc w:val="center"/>
              <w:rPr>
                <w:rFonts w:ascii="Myriad Pro" w:hAnsi="Myriad Pro"/>
                <w:sz w:val="16"/>
                <w:szCs w:val="16"/>
              </w:rPr>
            </w:pPr>
          </w:p>
        </w:tc>
      </w:tr>
      <w:tr w:rsidR="00426207" w:rsidRPr="004B4A17" w:rsidTr="00416187">
        <w:trPr>
          <w:jc w:val="center"/>
        </w:trPr>
        <w:tc>
          <w:tcPr>
            <w:tcW w:w="893" w:type="dxa"/>
            <w:tcBorders>
              <w:top w:val="single" w:sz="4" w:space="0" w:color="auto"/>
              <w:bottom w:val="double" w:sz="4" w:space="0" w:color="auto"/>
            </w:tcBorders>
            <w:vAlign w:val="center"/>
          </w:tcPr>
          <w:p w:rsidR="00426207" w:rsidRPr="004B4A17" w:rsidRDefault="00C72761">
            <w:pPr>
              <w:spacing w:before="120"/>
              <w:jc w:val="center"/>
              <w:rPr>
                <w:rFonts w:ascii="Myriad Pro" w:hAnsi="Myriad Pro"/>
                <w:sz w:val="16"/>
                <w:szCs w:val="16"/>
              </w:rPr>
            </w:pPr>
            <w:r w:rsidRPr="004B4A17">
              <w:rPr>
                <w:rFonts w:ascii="Myriad Pro" w:hAnsi="Myriad Pro"/>
                <w:sz w:val="16"/>
                <w:szCs w:val="16"/>
              </w:rPr>
              <w:t>D</w:t>
            </w:r>
            <w:r w:rsidR="00395E8D" w:rsidRPr="004B4A17">
              <w:rPr>
                <w:rFonts w:ascii="Myriad Pro" w:hAnsi="Myriad Pro"/>
                <w:sz w:val="16"/>
                <w:szCs w:val="16"/>
              </w:rPr>
              <w:t>E</w:t>
            </w:r>
            <w:r w:rsidRPr="004B4A17">
              <w:rPr>
                <w:rFonts w:ascii="Myriad Pro" w:hAnsi="Myriad Pro"/>
                <w:sz w:val="16"/>
                <w:szCs w:val="16"/>
              </w:rPr>
              <w:t>C</w:t>
            </w:r>
          </w:p>
        </w:tc>
        <w:tc>
          <w:tcPr>
            <w:tcW w:w="2208" w:type="dxa"/>
            <w:tcBorders>
              <w:top w:val="single" w:sz="4" w:space="0" w:color="auto"/>
              <w:bottom w:val="double" w:sz="4" w:space="0" w:color="auto"/>
            </w:tcBorders>
          </w:tcPr>
          <w:p w:rsidR="00426207" w:rsidRPr="004B4A17" w:rsidRDefault="00426207">
            <w:pPr>
              <w:spacing w:before="120"/>
              <w:jc w:val="center"/>
              <w:rPr>
                <w:rFonts w:ascii="Myriad Pro" w:hAnsi="Myriad Pro"/>
                <w:sz w:val="16"/>
                <w:szCs w:val="16"/>
              </w:rPr>
            </w:pPr>
          </w:p>
        </w:tc>
        <w:tc>
          <w:tcPr>
            <w:tcW w:w="2880" w:type="dxa"/>
            <w:tcBorders>
              <w:top w:val="single" w:sz="4" w:space="0" w:color="auto"/>
              <w:bottom w:val="double" w:sz="4" w:space="0" w:color="auto"/>
            </w:tcBorders>
            <w:vAlign w:val="center"/>
          </w:tcPr>
          <w:p w:rsidR="00F24A84" w:rsidRPr="00416187" w:rsidRDefault="00426207" w:rsidP="006300B6">
            <w:pPr>
              <w:spacing w:before="120"/>
              <w:rPr>
                <w:rFonts w:ascii="Myriad Pro" w:hAnsi="Myriad Pro"/>
                <w:sz w:val="16"/>
                <w:szCs w:val="16"/>
              </w:rPr>
            </w:pPr>
            <w:r w:rsidRPr="004B4A17">
              <w:rPr>
                <w:rFonts w:ascii="Myriad Pro" w:hAnsi="Myriad Pro"/>
                <w:sz w:val="16"/>
                <w:szCs w:val="16"/>
              </w:rPr>
              <w:t>L’</w:t>
            </w:r>
            <w:r w:rsidR="00BD1ABC">
              <w:rPr>
                <w:rFonts w:ascii="Myriad Pro" w:hAnsi="Myriad Pro"/>
                <w:sz w:val="16"/>
                <w:szCs w:val="16"/>
              </w:rPr>
              <w:t>étudiant</w:t>
            </w:r>
            <w:r w:rsidRPr="004B4A17">
              <w:rPr>
                <w:rFonts w:ascii="Myriad Pro" w:hAnsi="Myriad Pro"/>
                <w:sz w:val="16"/>
                <w:szCs w:val="16"/>
              </w:rPr>
              <w:t xml:space="preserve"> devra maintenir </w:t>
            </w:r>
            <w:r w:rsidR="006D16D3" w:rsidRPr="004B4A17">
              <w:rPr>
                <w:rFonts w:ascii="Myriad Pro" w:hAnsi="Myriad Pro"/>
                <w:sz w:val="16"/>
                <w:szCs w:val="16"/>
              </w:rPr>
              <w:t>la meilleure</w:t>
            </w:r>
            <w:r w:rsidR="003E3B27" w:rsidRPr="004B4A17">
              <w:rPr>
                <w:rFonts w:ascii="Myriad Pro" w:hAnsi="Myriad Pro"/>
                <w:sz w:val="16"/>
                <w:szCs w:val="16"/>
              </w:rPr>
              <w:t xml:space="preserve"> </w:t>
            </w:r>
            <w:r w:rsidRPr="004B4A17">
              <w:rPr>
                <w:rFonts w:ascii="Myriad Pro" w:hAnsi="Myriad Pro"/>
                <w:sz w:val="16"/>
                <w:szCs w:val="16"/>
              </w:rPr>
              <w:t xml:space="preserve">moyenne </w:t>
            </w:r>
            <w:r w:rsidR="00822DB4" w:rsidRPr="004B4A17">
              <w:rPr>
                <w:rFonts w:ascii="Myriad Pro" w:hAnsi="Myriad Pro"/>
                <w:sz w:val="16"/>
                <w:szCs w:val="16"/>
              </w:rPr>
              <w:t>dans l’ensemble des cours de s</w:t>
            </w:r>
            <w:r w:rsidR="003A5865" w:rsidRPr="004B4A17">
              <w:rPr>
                <w:rFonts w:ascii="Myriad Pro" w:hAnsi="Myriad Pro"/>
                <w:sz w:val="16"/>
                <w:szCs w:val="16"/>
              </w:rPr>
              <w:t>on programme</w:t>
            </w:r>
          </w:p>
        </w:tc>
        <w:tc>
          <w:tcPr>
            <w:tcW w:w="7121" w:type="dxa"/>
            <w:tcBorders>
              <w:top w:val="single" w:sz="4" w:space="0" w:color="auto"/>
              <w:bottom w:val="double" w:sz="4" w:space="0" w:color="auto"/>
            </w:tcBorders>
          </w:tcPr>
          <w:p w:rsidR="00F55F1D" w:rsidRPr="004B4A17" w:rsidRDefault="00416187" w:rsidP="00F55F1D">
            <w:pPr>
              <w:spacing w:before="240" w:after="120"/>
              <w:jc w:val="center"/>
              <w:rPr>
                <w:rFonts w:ascii="Myriad Pro" w:hAnsi="Myriad Pro"/>
                <w:b/>
                <w:sz w:val="20"/>
              </w:rPr>
            </w:pPr>
            <w:r>
              <w:rPr>
                <w:rFonts w:ascii="Myriad Pro" w:hAnsi="Myriad Pro"/>
                <w:b/>
                <w:sz w:val="20"/>
              </w:rPr>
              <w:t>Médai</w:t>
            </w:r>
            <w:r w:rsidR="00F55F1D" w:rsidRPr="004B4A17">
              <w:rPr>
                <w:rFonts w:ascii="Myriad Pro" w:hAnsi="Myriad Pro"/>
                <w:b/>
                <w:sz w:val="20"/>
              </w:rPr>
              <w:t>lle du Gouverneur général</w:t>
            </w:r>
          </w:p>
          <w:p w:rsidR="00F55F1D" w:rsidRPr="004B4A17" w:rsidRDefault="00F55F1D" w:rsidP="006300B6">
            <w:pPr>
              <w:spacing w:before="120"/>
              <w:rPr>
                <w:rFonts w:ascii="Myriad Pro" w:hAnsi="Myriad Pro"/>
                <w:sz w:val="16"/>
                <w:szCs w:val="16"/>
              </w:rPr>
            </w:pPr>
            <w:r w:rsidRPr="004B4A17">
              <w:rPr>
                <w:rFonts w:ascii="Myriad Pro" w:hAnsi="Myriad Pro"/>
                <w:sz w:val="16"/>
                <w:szCs w:val="16"/>
              </w:rPr>
              <w:t xml:space="preserve">Seuls les </w:t>
            </w:r>
            <w:r w:rsidR="00BD1ABC">
              <w:rPr>
                <w:rFonts w:ascii="Myriad Pro" w:hAnsi="Myriad Pro"/>
                <w:sz w:val="16"/>
                <w:szCs w:val="16"/>
              </w:rPr>
              <w:t>étudiant</w:t>
            </w:r>
            <w:r w:rsidRPr="004B4A17">
              <w:rPr>
                <w:rFonts w:ascii="Myriad Pro" w:hAnsi="Myriad Pro"/>
                <w:sz w:val="16"/>
                <w:szCs w:val="16"/>
              </w:rPr>
              <w:t>s inscrits à un programme de DEC ont accès à cette distinction.</w:t>
            </w:r>
          </w:p>
          <w:p w:rsidR="00426207" w:rsidRPr="004B4A17" w:rsidRDefault="00AD5361" w:rsidP="006300B6">
            <w:pPr>
              <w:spacing w:before="120"/>
              <w:rPr>
                <w:rFonts w:ascii="Myriad Pro" w:hAnsi="Myriad Pro"/>
                <w:sz w:val="16"/>
                <w:szCs w:val="16"/>
              </w:rPr>
            </w:pPr>
            <w:r w:rsidRPr="004B4A17">
              <w:rPr>
                <w:rFonts w:ascii="Myriad Pro" w:hAnsi="Myriad Pro"/>
                <w:sz w:val="16"/>
                <w:szCs w:val="16"/>
              </w:rPr>
              <w:t>La cote « R » sera prise en compte.</w:t>
            </w:r>
          </w:p>
        </w:tc>
      </w:tr>
      <w:tr w:rsidR="00426207" w:rsidRPr="004B4A17" w:rsidTr="00416187">
        <w:trPr>
          <w:jc w:val="center"/>
        </w:trPr>
        <w:tc>
          <w:tcPr>
            <w:tcW w:w="893" w:type="dxa"/>
            <w:tcBorders>
              <w:top w:val="double" w:sz="4" w:space="0" w:color="auto"/>
            </w:tcBorders>
            <w:vAlign w:val="center"/>
          </w:tcPr>
          <w:p w:rsidR="00426207" w:rsidRPr="004B4A17" w:rsidRDefault="00C72761">
            <w:pPr>
              <w:spacing w:before="120"/>
              <w:jc w:val="center"/>
              <w:rPr>
                <w:rFonts w:ascii="Myriad Pro" w:hAnsi="Myriad Pro"/>
                <w:sz w:val="16"/>
                <w:szCs w:val="16"/>
                <w:lang w:val="en-CA"/>
              </w:rPr>
            </w:pPr>
            <w:r w:rsidRPr="004B4A17">
              <w:rPr>
                <w:rFonts w:ascii="Myriad Pro" w:hAnsi="Myriad Pro"/>
                <w:sz w:val="16"/>
                <w:szCs w:val="16"/>
                <w:lang w:val="en-CA"/>
              </w:rPr>
              <w:t>AEC</w:t>
            </w:r>
          </w:p>
        </w:tc>
        <w:tc>
          <w:tcPr>
            <w:tcW w:w="2208" w:type="dxa"/>
            <w:tcBorders>
              <w:top w:val="double" w:sz="4" w:space="0" w:color="auto"/>
            </w:tcBorders>
            <w:vAlign w:val="center"/>
          </w:tcPr>
          <w:p w:rsidR="00426207" w:rsidRPr="004B4A17" w:rsidRDefault="0067534D">
            <w:pPr>
              <w:spacing w:before="120"/>
              <w:jc w:val="center"/>
              <w:rPr>
                <w:rFonts w:ascii="Myriad Pro" w:hAnsi="Myriad Pro"/>
                <w:sz w:val="16"/>
                <w:szCs w:val="16"/>
              </w:rPr>
            </w:pPr>
            <w:r w:rsidRPr="004B4A17">
              <w:rPr>
                <w:rFonts w:ascii="Myriad Pro" w:hAnsi="Myriad Pro"/>
                <w:sz w:val="16"/>
                <w:szCs w:val="16"/>
              </w:rPr>
              <w:t>90 </w:t>
            </w:r>
            <w:r w:rsidR="00426207" w:rsidRPr="004B4A17">
              <w:rPr>
                <w:rFonts w:ascii="Myriad Pro" w:hAnsi="Myriad Pro"/>
                <w:sz w:val="16"/>
                <w:szCs w:val="16"/>
              </w:rPr>
              <w:t>% des cours de la concentration</w:t>
            </w:r>
          </w:p>
        </w:tc>
        <w:tc>
          <w:tcPr>
            <w:tcW w:w="2880" w:type="dxa"/>
            <w:tcBorders>
              <w:top w:val="double" w:sz="4" w:space="0" w:color="auto"/>
            </w:tcBorders>
            <w:vAlign w:val="center"/>
          </w:tcPr>
          <w:p w:rsidR="00426207" w:rsidRPr="004B4A17" w:rsidRDefault="00426207" w:rsidP="006300B6">
            <w:pPr>
              <w:spacing w:before="120"/>
              <w:rPr>
                <w:rFonts w:ascii="Myriad Pro" w:hAnsi="Myriad Pro"/>
                <w:sz w:val="16"/>
                <w:szCs w:val="16"/>
                <w:highlight w:val="yellow"/>
              </w:rPr>
            </w:pPr>
            <w:r w:rsidRPr="004B4A17">
              <w:rPr>
                <w:rFonts w:ascii="Myriad Pro" w:hAnsi="Myriad Pro"/>
                <w:sz w:val="16"/>
                <w:szCs w:val="16"/>
              </w:rPr>
              <w:t>L’</w:t>
            </w:r>
            <w:r w:rsidR="00BD1ABC">
              <w:rPr>
                <w:rFonts w:ascii="Myriad Pro" w:hAnsi="Myriad Pro"/>
                <w:sz w:val="16"/>
                <w:szCs w:val="16"/>
              </w:rPr>
              <w:t>étudiant</w:t>
            </w:r>
            <w:r w:rsidRPr="004B4A17">
              <w:rPr>
                <w:rFonts w:ascii="Myriad Pro" w:hAnsi="Myriad Pro"/>
                <w:sz w:val="16"/>
                <w:szCs w:val="16"/>
              </w:rPr>
              <w:t xml:space="preserve"> devra maintenir </w:t>
            </w:r>
            <w:r w:rsidR="00822DB4" w:rsidRPr="004B4A17">
              <w:rPr>
                <w:rFonts w:ascii="Myriad Pro" w:hAnsi="Myriad Pro"/>
                <w:sz w:val="16"/>
                <w:szCs w:val="16"/>
              </w:rPr>
              <w:t xml:space="preserve">la meilleure </w:t>
            </w:r>
            <w:r w:rsidRPr="004B4A17">
              <w:rPr>
                <w:rFonts w:ascii="Myriad Pro" w:hAnsi="Myriad Pro"/>
                <w:sz w:val="16"/>
                <w:szCs w:val="16"/>
              </w:rPr>
              <w:t>moyenne générale dans l’ensemble de</w:t>
            </w:r>
            <w:r w:rsidR="009E2A73" w:rsidRPr="004B4A17">
              <w:rPr>
                <w:rFonts w:ascii="Myriad Pro" w:hAnsi="Myriad Pro"/>
                <w:sz w:val="16"/>
                <w:szCs w:val="16"/>
              </w:rPr>
              <w:t>s</w:t>
            </w:r>
            <w:r w:rsidRPr="004B4A17">
              <w:rPr>
                <w:rFonts w:ascii="Myriad Pro" w:hAnsi="Myriad Pro"/>
                <w:sz w:val="16"/>
                <w:szCs w:val="16"/>
              </w:rPr>
              <w:t xml:space="preserve"> cours de sa concentration.</w:t>
            </w:r>
          </w:p>
        </w:tc>
        <w:tc>
          <w:tcPr>
            <w:tcW w:w="7121" w:type="dxa"/>
            <w:tcBorders>
              <w:top w:val="double" w:sz="4" w:space="0" w:color="auto"/>
            </w:tcBorders>
          </w:tcPr>
          <w:p w:rsidR="00426207" w:rsidRPr="004B4A17" w:rsidRDefault="00426207">
            <w:pPr>
              <w:pStyle w:val="Titre1"/>
              <w:rPr>
                <w:rFonts w:ascii="Myriad Pro" w:hAnsi="Myriad Pro" w:cs="Arial"/>
                <w:sz w:val="20"/>
              </w:rPr>
            </w:pPr>
            <w:r w:rsidRPr="004B4A17">
              <w:rPr>
                <w:rFonts w:ascii="Myriad Pro" w:hAnsi="Myriad Pro" w:cs="Arial"/>
                <w:sz w:val="20"/>
              </w:rPr>
              <w:t>Médaille du Collège Bart</w:t>
            </w:r>
          </w:p>
          <w:p w:rsidR="0017051B" w:rsidRPr="004B4A17" w:rsidRDefault="0017051B" w:rsidP="0017051B">
            <w:pPr>
              <w:spacing w:before="120"/>
              <w:rPr>
                <w:rFonts w:ascii="Myriad Pro" w:hAnsi="Myriad Pro"/>
                <w:sz w:val="16"/>
                <w:szCs w:val="16"/>
              </w:rPr>
            </w:pPr>
            <w:r w:rsidRPr="004B4A17">
              <w:rPr>
                <w:rFonts w:ascii="Myriad Pro" w:hAnsi="Myriad Pro"/>
                <w:sz w:val="16"/>
                <w:szCs w:val="16"/>
              </w:rPr>
              <w:t xml:space="preserve">Seuls les </w:t>
            </w:r>
            <w:r w:rsidR="00BD1ABC">
              <w:rPr>
                <w:rFonts w:ascii="Myriad Pro" w:hAnsi="Myriad Pro"/>
                <w:sz w:val="16"/>
                <w:szCs w:val="16"/>
              </w:rPr>
              <w:t>étudiant</w:t>
            </w:r>
            <w:r w:rsidRPr="004B4A17">
              <w:rPr>
                <w:rFonts w:ascii="Myriad Pro" w:hAnsi="Myriad Pro"/>
                <w:sz w:val="16"/>
                <w:szCs w:val="16"/>
              </w:rPr>
              <w:t>s inscrits à un programme d’AEC ont accès à cette distinction</w:t>
            </w:r>
          </w:p>
          <w:p w:rsidR="00133C2B" w:rsidRPr="004B4A17" w:rsidRDefault="0017051B" w:rsidP="0003695D">
            <w:pPr>
              <w:spacing w:before="120"/>
              <w:jc w:val="both"/>
              <w:rPr>
                <w:rFonts w:ascii="Myriad Pro" w:hAnsi="Myriad Pro"/>
                <w:sz w:val="16"/>
                <w:szCs w:val="16"/>
              </w:rPr>
            </w:pPr>
            <w:r w:rsidRPr="004B4A17">
              <w:rPr>
                <w:rFonts w:ascii="Myriad Pro" w:hAnsi="Myriad Pro"/>
                <w:sz w:val="16"/>
                <w:szCs w:val="16"/>
              </w:rPr>
              <w:t>L’</w:t>
            </w:r>
            <w:r w:rsidR="00BD1ABC">
              <w:rPr>
                <w:rFonts w:ascii="Myriad Pro" w:hAnsi="Myriad Pro"/>
                <w:sz w:val="16"/>
                <w:szCs w:val="16"/>
              </w:rPr>
              <w:t>étudiant</w:t>
            </w:r>
            <w:r w:rsidRPr="004B4A17">
              <w:rPr>
                <w:rFonts w:ascii="Myriad Pro" w:hAnsi="Myriad Pro"/>
                <w:sz w:val="16"/>
                <w:szCs w:val="16"/>
              </w:rPr>
              <w:t xml:space="preserve"> devra maintenir la meilleure moyenne générale dans </w:t>
            </w:r>
            <w:r w:rsidR="0003695D" w:rsidRPr="004B4A17">
              <w:rPr>
                <w:rFonts w:ascii="Myriad Pro" w:hAnsi="Myriad Pro"/>
                <w:sz w:val="16"/>
                <w:szCs w:val="16"/>
              </w:rPr>
              <w:t>l’ensemble de ses cours</w:t>
            </w:r>
            <w:r w:rsidRPr="004B4A17">
              <w:rPr>
                <w:rFonts w:ascii="Myriad Pro" w:hAnsi="Myriad Pro"/>
                <w:sz w:val="16"/>
                <w:szCs w:val="16"/>
              </w:rPr>
              <w:t xml:space="preserve"> et avoir finalisé le programme dans les délais prescrits.</w:t>
            </w:r>
          </w:p>
        </w:tc>
      </w:tr>
    </w:tbl>
    <w:p w:rsidR="00416B9B" w:rsidRPr="004B4A17" w:rsidRDefault="00416B9B" w:rsidP="006300B6">
      <w:pPr>
        <w:rPr>
          <w:rFonts w:ascii="Myriad Pro" w:hAnsi="Myriad Pro"/>
          <w:sz w:val="16"/>
        </w:rPr>
      </w:pPr>
    </w:p>
    <w:p w:rsidR="00426207" w:rsidRPr="004B4A17" w:rsidRDefault="00426207">
      <w:pPr>
        <w:rPr>
          <w:rFonts w:ascii="Myriad Pro" w:hAnsi="Myriad Pro"/>
          <w:b/>
          <w:sz w:val="28"/>
        </w:rPr>
        <w:sectPr w:rsidR="00426207" w:rsidRPr="004B4A17" w:rsidSect="00BE0935">
          <w:footerReference w:type="default" r:id="rId8"/>
          <w:pgSz w:w="15842" w:h="12242" w:orient="landscape" w:code="1"/>
          <w:pgMar w:top="1008" w:right="1411" w:bottom="1008" w:left="1411" w:header="720" w:footer="720" w:gutter="0"/>
          <w:cols w:space="720"/>
          <w:titlePg/>
        </w:sectPr>
      </w:pPr>
    </w:p>
    <w:p w:rsidR="00426207" w:rsidRPr="004B4A17" w:rsidRDefault="00426207">
      <w:pPr>
        <w:rPr>
          <w:rFonts w:ascii="Myriad Pro" w:hAnsi="Myriad Pro"/>
          <w:b/>
          <w:sz w:val="28"/>
        </w:rPr>
      </w:pPr>
      <w:r w:rsidRPr="004B4A17">
        <w:rPr>
          <w:rFonts w:ascii="Myriad Pro" w:hAnsi="Myriad Pro"/>
          <w:b/>
          <w:sz w:val="28"/>
        </w:rPr>
        <w:lastRenderedPageBreak/>
        <w:t xml:space="preserve">LES DÉTAILS POUR CHACUN DES </w:t>
      </w:r>
      <w:r w:rsidR="00AB06AF" w:rsidRPr="004B4A17">
        <w:rPr>
          <w:rFonts w:ascii="Myriad Pro" w:hAnsi="Myriad Pro"/>
          <w:b/>
          <w:sz w:val="28"/>
        </w:rPr>
        <w:t>MÉRITAS</w:t>
      </w:r>
      <w:r w:rsidRPr="004B4A17">
        <w:rPr>
          <w:rFonts w:ascii="Myriad Pro" w:hAnsi="Myriad Pro"/>
          <w:b/>
          <w:sz w:val="28"/>
        </w:rPr>
        <w:t xml:space="preserve"> SONT EXPOSÉS CI-DESSOUS :</w:t>
      </w:r>
    </w:p>
    <w:p w:rsidR="003A5865" w:rsidRPr="004B4A17" w:rsidRDefault="003A5865">
      <w:pPr>
        <w:rPr>
          <w:rFonts w:ascii="Myriad Pro" w:hAnsi="Myriad Pro"/>
        </w:rPr>
      </w:pPr>
    </w:p>
    <w:tbl>
      <w:tblPr>
        <w:tblW w:w="13120" w:type="dxa"/>
        <w:tblLayout w:type="fixed"/>
        <w:tblCellMar>
          <w:left w:w="70" w:type="dxa"/>
          <w:right w:w="70" w:type="dxa"/>
        </w:tblCellMar>
        <w:tblLook w:val="0000" w:firstRow="0" w:lastRow="0" w:firstColumn="0" w:lastColumn="0" w:noHBand="0" w:noVBand="0"/>
      </w:tblPr>
      <w:tblGrid>
        <w:gridCol w:w="3130"/>
        <w:gridCol w:w="2880"/>
        <w:gridCol w:w="7110"/>
      </w:tblGrid>
      <w:tr w:rsidR="00426207" w:rsidRPr="004B4A17" w:rsidTr="004B4A17">
        <w:trPr>
          <w:cantSplit/>
          <w:tblHeader/>
        </w:trPr>
        <w:tc>
          <w:tcPr>
            <w:tcW w:w="13120" w:type="dxa"/>
            <w:gridSpan w:val="3"/>
            <w:tcBorders>
              <w:bottom w:val="single" w:sz="36" w:space="0" w:color="auto"/>
            </w:tcBorders>
            <w:shd w:val="pct10" w:color="auto" w:fill="auto"/>
          </w:tcPr>
          <w:p w:rsidR="00F25255" w:rsidRPr="004B4A17" w:rsidRDefault="00426207" w:rsidP="002A6F50">
            <w:pPr>
              <w:spacing w:before="240" w:after="240"/>
              <w:jc w:val="both"/>
              <w:rPr>
                <w:rFonts w:ascii="Myriad Pro" w:hAnsi="Myriad Pro"/>
                <w:b/>
                <w:sz w:val="20"/>
              </w:rPr>
            </w:pPr>
            <w:r w:rsidRPr="004B4A17">
              <w:rPr>
                <w:rFonts w:ascii="Myriad Pro" w:hAnsi="Myriad Pro"/>
                <w:b/>
                <w:sz w:val="32"/>
              </w:rPr>
              <w:t>TECHNIQUES JURIDIQUES</w:t>
            </w:r>
            <w:r w:rsidR="00F25255" w:rsidRPr="004B4A17">
              <w:rPr>
                <w:rFonts w:ascii="Myriad Pro" w:hAnsi="Myriad Pro"/>
                <w:b/>
                <w:sz w:val="32"/>
              </w:rPr>
              <w:t xml:space="preserve"> : </w:t>
            </w:r>
            <w:r w:rsidR="00D046BB" w:rsidRPr="004B4A17">
              <w:rPr>
                <w:rFonts w:ascii="Myriad Pro" w:hAnsi="Myriad Pro"/>
                <w:b/>
                <w:sz w:val="20"/>
              </w:rPr>
              <w:t>L</w:t>
            </w:r>
            <w:r w:rsidR="002A6F50" w:rsidRPr="004B4A17">
              <w:rPr>
                <w:rFonts w:ascii="Myriad Pro" w:hAnsi="Myriad Pro"/>
                <w:b/>
                <w:sz w:val="20"/>
              </w:rPr>
              <w:t xml:space="preserve">es </w:t>
            </w:r>
            <w:r w:rsidR="002A6F50" w:rsidRPr="004B4A17">
              <w:rPr>
                <w:rFonts w:ascii="Myriad Pro" w:hAnsi="Myriad Pro"/>
                <w:b/>
                <w:sz w:val="20"/>
                <w:u w:val="single"/>
              </w:rPr>
              <w:t>finissants</w:t>
            </w:r>
            <w:r w:rsidR="002A6F50" w:rsidRPr="004B4A17">
              <w:rPr>
                <w:rFonts w:ascii="Myriad Pro" w:hAnsi="Myriad Pro"/>
                <w:b/>
                <w:sz w:val="20"/>
              </w:rPr>
              <w:t xml:space="preserve"> comprendront ceux qui ont fait leur stage à la session d’hiver en cours et ceux qui par</w:t>
            </w:r>
            <w:r w:rsidR="00412BE8" w:rsidRPr="004B4A17">
              <w:rPr>
                <w:rFonts w:ascii="Myriad Pro" w:hAnsi="Myriad Pro"/>
                <w:b/>
                <w:sz w:val="20"/>
              </w:rPr>
              <w:t>tiront en stage à l’été suivant</w:t>
            </w:r>
            <w:r w:rsidR="002A6F50" w:rsidRPr="004B4A17">
              <w:rPr>
                <w:rFonts w:ascii="Myriad Pro" w:hAnsi="Myriad Pro"/>
                <w:b/>
                <w:sz w:val="20"/>
              </w:rPr>
              <w:t>. Donc, certaines notes comptant pour la cours</w:t>
            </w:r>
            <w:r w:rsidR="00412BE8" w:rsidRPr="004B4A17">
              <w:rPr>
                <w:rFonts w:ascii="Myriad Pro" w:hAnsi="Myriad Pro"/>
                <w:b/>
                <w:sz w:val="20"/>
              </w:rPr>
              <w:t>e</w:t>
            </w:r>
            <w:r w:rsidR="002A6F50" w:rsidRPr="004B4A17">
              <w:rPr>
                <w:rFonts w:ascii="Myriad Pro" w:hAnsi="Myriad Pro"/>
                <w:b/>
                <w:sz w:val="20"/>
              </w:rPr>
              <w:t xml:space="preserve"> aux méritas des finissants seront rentrées à </w:t>
            </w:r>
            <w:r w:rsidR="00C371D7" w:rsidRPr="004B4A17">
              <w:rPr>
                <w:rFonts w:ascii="Myriad Pro" w:hAnsi="Myriad Pro"/>
                <w:b/>
                <w:sz w:val="20"/>
              </w:rPr>
              <w:t>100 </w:t>
            </w:r>
            <w:r w:rsidR="002A6F50" w:rsidRPr="004B4A17">
              <w:rPr>
                <w:rFonts w:ascii="Myriad Pro" w:hAnsi="Myriad Pro"/>
                <w:b/>
                <w:sz w:val="20"/>
              </w:rPr>
              <w:t xml:space="preserve">% (stagiaires de l’hiver) ou la note sera rentrée à + ou – </w:t>
            </w:r>
            <w:r w:rsidR="00C371D7" w:rsidRPr="004B4A17">
              <w:rPr>
                <w:rFonts w:ascii="Myriad Pro" w:hAnsi="Myriad Pro"/>
                <w:b/>
                <w:sz w:val="20"/>
              </w:rPr>
              <w:t>65 </w:t>
            </w:r>
            <w:r w:rsidR="002A6F50" w:rsidRPr="004B4A17">
              <w:rPr>
                <w:rFonts w:ascii="Myriad Pro" w:hAnsi="Myriad Pro"/>
                <w:b/>
                <w:sz w:val="20"/>
              </w:rPr>
              <w:t>%, c'est-à-dire sans l’épreuve synthèse de cours (stagiaires de la session d’été suivant la soirée de fin d’année). En regard de la médaille du Gouverneur général, tous les cours devant avoir été complétés selon les critères de la Chancellerie, l’étudiant en course devra avoir effectué son stage pour concourir.</w:t>
            </w:r>
          </w:p>
          <w:p w:rsidR="003A5865" w:rsidRPr="004B4A17" w:rsidRDefault="003A5865" w:rsidP="00F25255">
            <w:pPr>
              <w:spacing w:before="240" w:after="240"/>
              <w:rPr>
                <w:rFonts w:ascii="Myriad Pro" w:hAnsi="Myriad Pro"/>
                <w:b/>
                <w:sz w:val="32"/>
              </w:rPr>
            </w:pPr>
          </w:p>
        </w:tc>
      </w:tr>
      <w:tr w:rsidR="00426207" w:rsidRPr="004B4A17" w:rsidTr="004B4A17">
        <w:trPr>
          <w:cantSplit/>
          <w:tblHeader/>
        </w:trPr>
        <w:tc>
          <w:tcPr>
            <w:tcW w:w="3130" w:type="dxa"/>
            <w:tcBorders>
              <w:bottom w:val="double" w:sz="12" w:space="0" w:color="auto"/>
            </w:tcBorders>
          </w:tcPr>
          <w:p w:rsidR="00426207" w:rsidRPr="004B4A17" w:rsidRDefault="00426207">
            <w:pPr>
              <w:spacing w:before="120" w:after="120"/>
              <w:jc w:val="center"/>
              <w:rPr>
                <w:rFonts w:ascii="Myriad Pro" w:hAnsi="Myriad Pro"/>
                <w:b/>
              </w:rPr>
            </w:pPr>
            <w:r w:rsidRPr="004B4A17">
              <w:rPr>
                <w:rFonts w:ascii="Myriad Pro" w:hAnsi="Myriad Pro"/>
                <w:b/>
              </w:rPr>
              <w:t xml:space="preserve">Type de </w:t>
            </w:r>
            <w:r w:rsidR="0064760F" w:rsidRPr="004B4A17">
              <w:rPr>
                <w:rFonts w:ascii="Myriad Pro" w:hAnsi="Myriad Pro"/>
                <w:b/>
              </w:rPr>
              <w:t>Méritas</w:t>
            </w:r>
          </w:p>
        </w:tc>
        <w:tc>
          <w:tcPr>
            <w:tcW w:w="2880" w:type="dxa"/>
            <w:tcBorders>
              <w:bottom w:val="double" w:sz="12" w:space="0" w:color="auto"/>
            </w:tcBorders>
          </w:tcPr>
          <w:p w:rsidR="00426207" w:rsidRPr="004B4A17" w:rsidRDefault="00426207">
            <w:pPr>
              <w:spacing w:before="120" w:after="120"/>
              <w:jc w:val="center"/>
              <w:rPr>
                <w:rFonts w:ascii="Myriad Pro" w:hAnsi="Myriad Pro"/>
                <w:b/>
              </w:rPr>
            </w:pPr>
            <w:r w:rsidRPr="004B4A17">
              <w:rPr>
                <w:rFonts w:ascii="Myriad Pro" w:hAnsi="Myriad Pro"/>
                <w:b/>
              </w:rPr>
              <w:t xml:space="preserve">Nombre de </w:t>
            </w:r>
            <w:r w:rsidR="0064760F" w:rsidRPr="004B4A17">
              <w:rPr>
                <w:rFonts w:ascii="Myriad Pro" w:hAnsi="Myriad Pro"/>
                <w:b/>
              </w:rPr>
              <w:t>Méritas</w:t>
            </w:r>
            <w:r w:rsidRPr="004B4A17">
              <w:rPr>
                <w:rFonts w:ascii="Myriad Pro" w:hAnsi="Myriad Pro"/>
                <w:b/>
              </w:rPr>
              <w:t xml:space="preserve"> décernés</w:t>
            </w:r>
          </w:p>
        </w:tc>
        <w:tc>
          <w:tcPr>
            <w:tcW w:w="7110" w:type="dxa"/>
            <w:tcBorders>
              <w:bottom w:val="double" w:sz="12" w:space="0" w:color="auto"/>
            </w:tcBorders>
          </w:tcPr>
          <w:p w:rsidR="00426207" w:rsidRPr="004B4A17" w:rsidRDefault="00426207">
            <w:pPr>
              <w:spacing w:before="120" w:after="120"/>
              <w:jc w:val="center"/>
              <w:rPr>
                <w:rFonts w:ascii="Myriad Pro" w:hAnsi="Myriad Pro"/>
                <w:b/>
              </w:rPr>
            </w:pPr>
            <w:r w:rsidRPr="004B4A17">
              <w:rPr>
                <w:rFonts w:ascii="Myriad Pro" w:hAnsi="Myriad Pro"/>
                <w:b/>
              </w:rPr>
              <w:t xml:space="preserve">Critères </w:t>
            </w:r>
            <w:r w:rsidR="00417346" w:rsidRPr="004B4A17">
              <w:rPr>
                <w:rFonts w:ascii="Myriad Pro" w:hAnsi="Myriad Pro"/>
                <w:b/>
              </w:rPr>
              <w:t>additionnels</w:t>
            </w:r>
          </w:p>
        </w:tc>
      </w:tr>
      <w:tr w:rsidR="000D51C3" w:rsidRPr="004B4A17" w:rsidTr="00C57E21">
        <w:trPr>
          <w:cantSplit/>
        </w:trPr>
        <w:tc>
          <w:tcPr>
            <w:tcW w:w="3130" w:type="dxa"/>
          </w:tcPr>
          <w:p w:rsidR="000D51C3" w:rsidRPr="004B4A17" w:rsidRDefault="000D51C3" w:rsidP="0058231F">
            <w:pPr>
              <w:numPr>
                <w:ilvl w:val="0"/>
                <w:numId w:val="12"/>
              </w:numPr>
              <w:spacing w:before="120"/>
              <w:rPr>
                <w:rFonts w:ascii="Myriad Pro" w:hAnsi="Myriad Pro"/>
                <w:sz w:val="16"/>
                <w:szCs w:val="16"/>
              </w:rPr>
            </w:pPr>
            <w:r w:rsidRPr="004B4A17">
              <w:rPr>
                <w:rFonts w:ascii="Myriad Pro" w:hAnsi="Myriad Pro"/>
                <w:sz w:val="16"/>
                <w:szCs w:val="16"/>
              </w:rPr>
              <w:t>Méritas pour la meilleure performance scolaire pour la première partie d</w:t>
            </w:r>
            <w:r>
              <w:rPr>
                <w:rFonts w:ascii="Myriad Pro" w:hAnsi="Myriad Pro"/>
                <w:sz w:val="16"/>
                <w:szCs w:val="16"/>
              </w:rPr>
              <w:t xml:space="preserve">e la formation </w:t>
            </w:r>
            <w:r w:rsidRPr="003E1936">
              <w:rPr>
                <w:rFonts w:ascii="Myriad Pro" w:hAnsi="Myriad Pro"/>
                <w:sz w:val="16"/>
                <w:szCs w:val="16"/>
              </w:rPr>
              <w:t>(cohorte A</w:t>
            </w:r>
            <w:r w:rsidRPr="003E1936">
              <w:rPr>
                <w:rFonts w:ascii="Myriad Pro" w:hAnsi="Myriad Pro"/>
                <w:sz w:val="16"/>
                <w:szCs w:val="16"/>
              </w:rPr>
              <w:noBreakHyphen/>
              <w:t>1</w:t>
            </w:r>
            <w:r w:rsidR="0058231F">
              <w:rPr>
                <w:rFonts w:ascii="Myriad Pro" w:hAnsi="Myriad Pro"/>
                <w:sz w:val="16"/>
                <w:szCs w:val="16"/>
              </w:rPr>
              <w:t>6</w:t>
            </w:r>
            <w:r w:rsidRPr="003E1936">
              <w:rPr>
                <w:rFonts w:ascii="Myriad Pro" w:hAnsi="Myriad Pro"/>
                <w:sz w:val="16"/>
                <w:szCs w:val="16"/>
              </w:rPr>
              <w:t xml:space="preserve"> et H-1</w:t>
            </w:r>
            <w:r w:rsidR="0058231F">
              <w:rPr>
                <w:rFonts w:ascii="Myriad Pro" w:hAnsi="Myriad Pro"/>
                <w:sz w:val="16"/>
                <w:szCs w:val="16"/>
              </w:rPr>
              <w:t>7</w:t>
            </w:r>
            <w:r w:rsidRPr="003E1936">
              <w:rPr>
                <w:rFonts w:ascii="Myriad Pro" w:hAnsi="Myriad Pro"/>
                <w:sz w:val="16"/>
                <w:szCs w:val="16"/>
              </w:rPr>
              <w:t xml:space="preserve"> (notes partielles)</w:t>
            </w:r>
          </w:p>
        </w:tc>
        <w:tc>
          <w:tcPr>
            <w:tcW w:w="2880" w:type="dxa"/>
            <w:vAlign w:val="center"/>
          </w:tcPr>
          <w:p w:rsidR="000D51C3" w:rsidRPr="004B4A17" w:rsidRDefault="000D51C3" w:rsidP="000D51C3">
            <w:pPr>
              <w:spacing w:before="60"/>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spacing w:before="120"/>
              <w:jc w:val="both"/>
              <w:rPr>
                <w:rFonts w:ascii="Myriad Pro" w:hAnsi="Myriad Pro"/>
                <w:sz w:val="16"/>
                <w:szCs w:val="16"/>
              </w:rPr>
            </w:pPr>
            <w:r w:rsidRPr="004B4A17">
              <w:rPr>
                <w:rFonts w:ascii="Myriad Pro" w:hAnsi="Myriad Pro"/>
                <w:sz w:val="16"/>
                <w:szCs w:val="16"/>
              </w:rPr>
              <w:t>Cours de la formation spécifique suivants : Introduction à la profession et sources du droit, Méthodologie générale du droit I, Obligations et preuve, Personne, famille et biens, Droit criminel et pénal, Traitement de texte I.</w:t>
            </w:r>
          </w:p>
        </w:tc>
      </w:tr>
      <w:tr w:rsidR="000D51C3" w:rsidRPr="004B4A17" w:rsidTr="00C57E21">
        <w:trPr>
          <w:cantSplit/>
        </w:trPr>
        <w:tc>
          <w:tcPr>
            <w:tcW w:w="3130" w:type="dxa"/>
          </w:tcPr>
          <w:p w:rsidR="000D51C3" w:rsidRPr="004B4A17" w:rsidRDefault="000D51C3" w:rsidP="0058231F">
            <w:pPr>
              <w:numPr>
                <w:ilvl w:val="0"/>
                <w:numId w:val="12"/>
              </w:numPr>
              <w:spacing w:before="120"/>
              <w:rPr>
                <w:rFonts w:ascii="Myriad Pro" w:hAnsi="Myriad Pro"/>
                <w:sz w:val="16"/>
                <w:szCs w:val="16"/>
              </w:rPr>
            </w:pPr>
            <w:r w:rsidRPr="004B4A17">
              <w:rPr>
                <w:rFonts w:ascii="Myriad Pro" w:hAnsi="Myriad Pro"/>
                <w:sz w:val="16"/>
                <w:szCs w:val="16"/>
              </w:rPr>
              <w:t>Méritas pour la meilleure performance scolaire pour la deuxième partie de</w:t>
            </w:r>
            <w:r>
              <w:rPr>
                <w:rFonts w:ascii="Myriad Pro" w:hAnsi="Myriad Pro"/>
                <w:sz w:val="16"/>
                <w:szCs w:val="16"/>
              </w:rPr>
              <w:t xml:space="preserve"> la formation </w:t>
            </w:r>
            <w:r w:rsidRPr="003E1936">
              <w:rPr>
                <w:rFonts w:ascii="Myriad Pro" w:hAnsi="Myriad Pro"/>
                <w:sz w:val="16"/>
                <w:szCs w:val="16"/>
              </w:rPr>
              <w:t>(cohortes A-1</w:t>
            </w:r>
            <w:r w:rsidR="0058231F">
              <w:rPr>
                <w:rFonts w:ascii="Myriad Pro" w:hAnsi="Myriad Pro"/>
                <w:sz w:val="16"/>
                <w:szCs w:val="16"/>
              </w:rPr>
              <w:t>5</w:t>
            </w:r>
            <w:r w:rsidRPr="003E1936">
              <w:rPr>
                <w:rFonts w:ascii="Myriad Pro" w:hAnsi="Myriad Pro"/>
                <w:sz w:val="16"/>
                <w:szCs w:val="16"/>
              </w:rPr>
              <w:t>, H 1</w:t>
            </w:r>
            <w:r w:rsidR="0058231F">
              <w:rPr>
                <w:rFonts w:ascii="Myriad Pro" w:hAnsi="Myriad Pro"/>
                <w:sz w:val="16"/>
                <w:szCs w:val="16"/>
              </w:rPr>
              <w:t>6</w:t>
            </w:r>
            <w:r w:rsidRPr="003E1936">
              <w:rPr>
                <w:rFonts w:ascii="Myriad Pro" w:hAnsi="Myriad Pro"/>
                <w:sz w:val="16"/>
                <w:szCs w:val="16"/>
              </w:rPr>
              <w:t xml:space="preserve"> (en 5 et 6 sessions)</w:t>
            </w:r>
          </w:p>
        </w:tc>
        <w:tc>
          <w:tcPr>
            <w:tcW w:w="28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spacing w:before="120"/>
              <w:jc w:val="both"/>
              <w:rPr>
                <w:rFonts w:ascii="Myriad Pro" w:hAnsi="Myriad Pro"/>
                <w:sz w:val="16"/>
                <w:szCs w:val="16"/>
              </w:rPr>
            </w:pPr>
            <w:r w:rsidRPr="004B4A17">
              <w:rPr>
                <w:rFonts w:ascii="Myriad Pro" w:hAnsi="Myriad Pro"/>
                <w:sz w:val="16"/>
                <w:szCs w:val="16"/>
              </w:rPr>
              <w:t>Cours de la formation spécifique suivants : Procédure civile I et II, Traitement de texte II, Contrats nommés, Régimes matrimoniaux et successions, Les sûretés, Fonctionnement des greffes civils et pénaux, Méthodologie du droit II.</w:t>
            </w:r>
          </w:p>
        </w:tc>
      </w:tr>
      <w:tr w:rsidR="000D51C3" w:rsidRPr="004B4A17" w:rsidTr="00C57E21">
        <w:trPr>
          <w:cantSplit/>
        </w:trPr>
        <w:tc>
          <w:tcPr>
            <w:tcW w:w="3130" w:type="dxa"/>
          </w:tcPr>
          <w:p w:rsidR="000D51C3" w:rsidRPr="004B4A17" w:rsidRDefault="000D51C3" w:rsidP="000D51C3">
            <w:pPr>
              <w:spacing w:before="120"/>
              <w:jc w:val="both"/>
              <w:rPr>
                <w:rFonts w:ascii="Myriad Pro" w:hAnsi="Myriad Pro"/>
                <w:b/>
                <w:sz w:val="16"/>
                <w:szCs w:val="16"/>
                <w:u w:val="single"/>
              </w:rPr>
            </w:pPr>
            <w:r w:rsidRPr="004B4A17">
              <w:rPr>
                <w:rFonts w:ascii="Myriad Pro" w:hAnsi="Myriad Pro"/>
                <w:b/>
                <w:sz w:val="16"/>
                <w:szCs w:val="16"/>
                <w:u w:val="single"/>
              </w:rPr>
              <w:t>Finissants :</w:t>
            </w:r>
          </w:p>
        </w:tc>
        <w:tc>
          <w:tcPr>
            <w:tcW w:w="28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spacing w:before="120"/>
              <w:jc w:val="both"/>
              <w:rPr>
                <w:rFonts w:ascii="Myriad Pro" w:hAnsi="Myriad Pro"/>
                <w:sz w:val="16"/>
                <w:szCs w:val="16"/>
              </w:rPr>
            </w:pPr>
          </w:p>
        </w:tc>
      </w:tr>
      <w:tr w:rsidR="000D51C3" w:rsidRPr="004B4A17" w:rsidTr="00C57E21">
        <w:trPr>
          <w:cantSplit/>
        </w:trPr>
        <w:tc>
          <w:tcPr>
            <w:tcW w:w="3130" w:type="dxa"/>
          </w:tcPr>
          <w:p w:rsidR="000D51C3" w:rsidRPr="004B4A17" w:rsidRDefault="000D51C3" w:rsidP="000D51C3">
            <w:pPr>
              <w:numPr>
                <w:ilvl w:val="0"/>
                <w:numId w:val="12"/>
              </w:numPr>
              <w:spacing w:before="120"/>
              <w:rPr>
                <w:rFonts w:ascii="Myriad Pro" w:hAnsi="Myriad Pro"/>
                <w:sz w:val="16"/>
                <w:szCs w:val="16"/>
              </w:rPr>
            </w:pPr>
            <w:r w:rsidRPr="004B4A17">
              <w:rPr>
                <w:rFonts w:ascii="Myriad Pro" w:hAnsi="Myriad Pro"/>
                <w:sz w:val="16"/>
                <w:szCs w:val="16"/>
              </w:rPr>
              <w:t>Méritas pour la meilleure performance en droit notarial</w:t>
            </w:r>
          </w:p>
        </w:tc>
        <w:tc>
          <w:tcPr>
            <w:tcW w:w="2880" w:type="dxa"/>
            <w:vAlign w:val="center"/>
          </w:tcPr>
          <w:p w:rsidR="000D51C3" w:rsidRPr="004B4A17" w:rsidRDefault="000D51C3" w:rsidP="000D51C3">
            <w:pPr>
              <w:spacing w:before="60"/>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spacing w:before="120"/>
              <w:jc w:val="both"/>
              <w:rPr>
                <w:rFonts w:ascii="Myriad Pro" w:hAnsi="Myriad Pro"/>
                <w:sz w:val="16"/>
                <w:szCs w:val="16"/>
              </w:rPr>
            </w:pPr>
            <w:r w:rsidRPr="004B4A17">
              <w:rPr>
                <w:rFonts w:ascii="Myriad Pro" w:hAnsi="Myriad Pro"/>
                <w:sz w:val="16"/>
                <w:szCs w:val="16"/>
              </w:rPr>
              <w:t>Introduction à la profession et sources du droit, Méthodologie générale du droit I, Personne, famille et biens, Contrats nommés, Régimes matrimoniaux et successions, Les sûretés, Publicité des droits, Laboratoire de droit notarial, Formation préparatoire à l’emploi.</w:t>
            </w:r>
          </w:p>
        </w:tc>
      </w:tr>
      <w:tr w:rsidR="000D51C3" w:rsidRPr="004B4A17" w:rsidTr="00C57E21">
        <w:trPr>
          <w:cantSplit/>
        </w:trPr>
        <w:tc>
          <w:tcPr>
            <w:tcW w:w="3130" w:type="dxa"/>
          </w:tcPr>
          <w:p w:rsidR="000D51C3" w:rsidRPr="004B4A17" w:rsidRDefault="000D51C3" w:rsidP="000D51C3">
            <w:pPr>
              <w:numPr>
                <w:ilvl w:val="0"/>
                <w:numId w:val="12"/>
              </w:numPr>
              <w:spacing w:before="120"/>
              <w:rPr>
                <w:rFonts w:ascii="Myriad Pro" w:hAnsi="Myriad Pro"/>
                <w:sz w:val="16"/>
                <w:szCs w:val="16"/>
              </w:rPr>
            </w:pPr>
            <w:r w:rsidRPr="004B4A17">
              <w:rPr>
                <w:rFonts w:ascii="Myriad Pro" w:hAnsi="Myriad Pro"/>
                <w:sz w:val="16"/>
                <w:szCs w:val="16"/>
              </w:rPr>
              <w:t>Méritas pour la meilleure performance en droit litigieux</w:t>
            </w:r>
          </w:p>
        </w:tc>
        <w:tc>
          <w:tcPr>
            <w:tcW w:w="28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spacing w:before="120"/>
              <w:jc w:val="both"/>
              <w:rPr>
                <w:rFonts w:ascii="Myriad Pro" w:hAnsi="Myriad Pro"/>
                <w:sz w:val="16"/>
                <w:szCs w:val="16"/>
              </w:rPr>
            </w:pPr>
            <w:r w:rsidRPr="004B4A17">
              <w:rPr>
                <w:rFonts w:ascii="Myriad Pro" w:hAnsi="Myriad Pro"/>
                <w:sz w:val="16"/>
                <w:szCs w:val="16"/>
              </w:rPr>
              <w:t>Introduction à la profession et sources du droit, Méthodologie générale du droit I, Fonctionnement des greffes civils et pénaux, Les obligations et la preuve, Contrats nommés, Droit criminel et pénal, Droit administratif, Droit du travail, Formation préparatoire à l’emploi, Procédure civile I et II, Rédaction juridique, Laboratoire de droit litigieux.</w:t>
            </w:r>
          </w:p>
        </w:tc>
      </w:tr>
      <w:tr w:rsidR="000D51C3" w:rsidRPr="004B4A17" w:rsidTr="00C57E21">
        <w:trPr>
          <w:cantSplit/>
        </w:trPr>
        <w:tc>
          <w:tcPr>
            <w:tcW w:w="3130" w:type="dxa"/>
          </w:tcPr>
          <w:p w:rsidR="000D51C3" w:rsidRPr="00D632DC" w:rsidRDefault="000D51C3" w:rsidP="000D51C3">
            <w:pPr>
              <w:numPr>
                <w:ilvl w:val="0"/>
                <w:numId w:val="12"/>
              </w:numPr>
              <w:spacing w:before="120"/>
              <w:rPr>
                <w:rFonts w:ascii="Myriad Pro" w:hAnsi="Myriad Pro"/>
                <w:sz w:val="16"/>
                <w:szCs w:val="16"/>
              </w:rPr>
            </w:pPr>
            <w:r w:rsidRPr="004B4A17">
              <w:rPr>
                <w:rFonts w:ascii="Myriad Pro" w:hAnsi="Myriad Pro"/>
                <w:sz w:val="16"/>
                <w:szCs w:val="16"/>
              </w:rPr>
              <w:t>Méritas pour la meilleure performance en rédaction et en recherche</w:t>
            </w:r>
          </w:p>
        </w:tc>
        <w:tc>
          <w:tcPr>
            <w:tcW w:w="28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D632DC" w:rsidRDefault="000D51C3" w:rsidP="000D51C3">
            <w:pPr>
              <w:spacing w:before="120"/>
              <w:jc w:val="both"/>
              <w:rPr>
                <w:rFonts w:ascii="Myriad Pro" w:hAnsi="Myriad Pro"/>
                <w:sz w:val="16"/>
                <w:szCs w:val="16"/>
              </w:rPr>
            </w:pPr>
            <w:r w:rsidRPr="004B4A17">
              <w:rPr>
                <w:rFonts w:ascii="Myriad Pro" w:hAnsi="Myriad Pro"/>
                <w:sz w:val="16"/>
                <w:szCs w:val="16"/>
              </w:rPr>
              <w:t>Méthodologie générale du droit I et II, Droit du travail, Procédure civile I, Procédure civile II, Rédaction juridique</w:t>
            </w:r>
          </w:p>
        </w:tc>
      </w:tr>
      <w:tr w:rsidR="000D51C3" w:rsidRPr="004B4A17" w:rsidTr="00C57E21">
        <w:trPr>
          <w:cantSplit/>
        </w:trPr>
        <w:tc>
          <w:tcPr>
            <w:tcW w:w="3130" w:type="dxa"/>
          </w:tcPr>
          <w:p w:rsidR="000D51C3" w:rsidRPr="004B4A17" w:rsidRDefault="000D51C3" w:rsidP="000D51C3">
            <w:pPr>
              <w:numPr>
                <w:ilvl w:val="0"/>
                <w:numId w:val="12"/>
              </w:numPr>
              <w:spacing w:before="120"/>
              <w:rPr>
                <w:rFonts w:ascii="Myriad Pro" w:hAnsi="Myriad Pro"/>
                <w:sz w:val="16"/>
                <w:szCs w:val="16"/>
              </w:rPr>
            </w:pPr>
            <w:r w:rsidRPr="004B4A17">
              <w:rPr>
                <w:rFonts w:ascii="Myriad Pro" w:hAnsi="Myriad Pro"/>
                <w:sz w:val="16"/>
                <w:szCs w:val="16"/>
              </w:rPr>
              <w:t>Méritas pour la meilleure performance en droit du travail</w:t>
            </w:r>
          </w:p>
        </w:tc>
        <w:tc>
          <w:tcPr>
            <w:tcW w:w="2880" w:type="dxa"/>
            <w:vAlign w:val="center"/>
          </w:tcPr>
          <w:p w:rsidR="000D51C3" w:rsidRPr="004B4A17" w:rsidRDefault="000D51C3" w:rsidP="000D51C3">
            <w:pPr>
              <w:spacing w:before="60"/>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spacing w:before="120"/>
              <w:jc w:val="both"/>
              <w:rPr>
                <w:rFonts w:ascii="Myriad Pro" w:hAnsi="Myriad Pro"/>
                <w:sz w:val="16"/>
                <w:szCs w:val="16"/>
              </w:rPr>
            </w:pPr>
            <w:r w:rsidRPr="004B4A17">
              <w:rPr>
                <w:rFonts w:ascii="Myriad Pro" w:hAnsi="Myriad Pro"/>
                <w:sz w:val="16"/>
                <w:szCs w:val="16"/>
              </w:rPr>
              <w:t>Introduction à la profession et sources du droit, Droit du travail, Droit administratif, Méthodologie générale du droit I et II.</w:t>
            </w:r>
          </w:p>
        </w:tc>
      </w:tr>
      <w:tr w:rsidR="000D51C3" w:rsidRPr="004B4A17" w:rsidTr="000D51C3">
        <w:trPr>
          <w:cantSplit/>
        </w:trPr>
        <w:tc>
          <w:tcPr>
            <w:tcW w:w="3130" w:type="dxa"/>
          </w:tcPr>
          <w:p w:rsidR="000D51C3" w:rsidRPr="004B4A17" w:rsidRDefault="000D51C3" w:rsidP="000D51C3">
            <w:pPr>
              <w:numPr>
                <w:ilvl w:val="0"/>
                <w:numId w:val="12"/>
              </w:numPr>
              <w:spacing w:before="120"/>
              <w:rPr>
                <w:rFonts w:ascii="Myriad Pro" w:hAnsi="Myriad Pro"/>
                <w:sz w:val="16"/>
                <w:szCs w:val="16"/>
              </w:rPr>
            </w:pPr>
            <w:r w:rsidRPr="004B4A17">
              <w:rPr>
                <w:rFonts w:ascii="Myriad Pro" w:hAnsi="Myriad Pro"/>
                <w:sz w:val="16"/>
                <w:szCs w:val="16"/>
              </w:rPr>
              <w:lastRenderedPageBreak/>
              <w:t>Méritas pour la meilleure performance en informatique appliquée aux techniques juridiques</w:t>
            </w:r>
          </w:p>
        </w:tc>
        <w:tc>
          <w:tcPr>
            <w:tcW w:w="2880" w:type="dxa"/>
            <w:vAlign w:val="center"/>
          </w:tcPr>
          <w:p w:rsidR="000D51C3" w:rsidRPr="004B4A17" w:rsidRDefault="000D51C3" w:rsidP="000D51C3">
            <w:pPr>
              <w:spacing w:before="60"/>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spacing w:before="120"/>
              <w:jc w:val="both"/>
              <w:rPr>
                <w:rFonts w:ascii="Myriad Pro" w:hAnsi="Myriad Pro"/>
                <w:sz w:val="16"/>
                <w:szCs w:val="16"/>
              </w:rPr>
            </w:pPr>
            <w:r w:rsidRPr="004B4A17">
              <w:rPr>
                <w:rFonts w:ascii="Myriad Pro" w:hAnsi="Myriad Pro"/>
                <w:sz w:val="16"/>
                <w:szCs w:val="16"/>
              </w:rPr>
              <w:t>Traitement de  données, Traitement de texte I et II, Base de données, Méthodol</w:t>
            </w:r>
            <w:r>
              <w:rPr>
                <w:rFonts w:ascii="Myriad Pro" w:hAnsi="Myriad Pro"/>
                <w:sz w:val="16"/>
                <w:szCs w:val="16"/>
              </w:rPr>
              <w:t>ogie générale du droit I et </w:t>
            </w:r>
            <w:r w:rsidRPr="004B4A17">
              <w:rPr>
                <w:rFonts w:ascii="Myriad Pro" w:hAnsi="Myriad Pro"/>
                <w:sz w:val="16"/>
                <w:szCs w:val="16"/>
              </w:rPr>
              <w:t>II</w:t>
            </w:r>
            <w:r>
              <w:rPr>
                <w:rFonts w:ascii="Myriad Pro" w:hAnsi="Myriad Pro"/>
                <w:sz w:val="16"/>
                <w:szCs w:val="16"/>
              </w:rPr>
              <w:t>.</w:t>
            </w:r>
          </w:p>
        </w:tc>
      </w:tr>
      <w:tr w:rsidR="000D51C3" w:rsidRPr="004B4A17" w:rsidTr="00937F26">
        <w:trPr>
          <w:cantSplit/>
          <w:trHeight w:val="1035"/>
        </w:trPr>
        <w:tc>
          <w:tcPr>
            <w:tcW w:w="3130" w:type="dxa"/>
          </w:tcPr>
          <w:p w:rsidR="000D51C3" w:rsidRPr="004B4A17" w:rsidRDefault="000D51C3" w:rsidP="000D51C3">
            <w:pPr>
              <w:numPr>
                <w:ilvl w:val="0"/>
                <w:numId w:val="12"/>
              </w:numPr>
              <w:spacing w:before="120"/>
              <w:rPr>
                <w:rFonts w:ascii="Myriad Pro" w:hAnsi="Myriad Pro"/>
                <w:sz w:val="16"/>
                <w:szCs w:val="16"/>
              </w:rPr>
            </w:pPr>
            <w:r w:rsidRPr="004B4A17">
              <w:rPr>
                <w:rFonts w:ascii="Myriad Pro" w:hAnsi="Myriad Pro"/>
                <w:sz w:val="16"/>
                <w:szCs w:val="16"/>
              </w:rPr>
              <w:t>Méritas pour la meilleure performance dans le côté pratique du volet notarial</w:t>
            </w:r>
          </w:p>
        </w:tc>
        <w:tc>
          <w:tcPr>
            <w:tcW w:w="28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643E91" w:rsidRDefault="000D51C3" w:rsidP="000D51C3">
            <w:pPr>
              <w:spacing w:before="120"/>
              <w:jc w:val="both"/>
              <w:rPr>
                <w:rFonts w:ascii="Myriad Pro" w:hAnsi="Myriad Pro"/>
                <w:sz w:val="16"/>
                <w:szCs w:val="16"/>
                <w:lang w:val="fr-FR"/>
              </w:rPr>
            </w:pPr>
            <w:r w:rsidRPr="000D51C3">
              <w:rPr>
                <w:rFonts w:ascii="Myriad Pro" w:hAnsi="Myriad Pro"/>
                <w:sz w:val="16"/>
                <w:szCs w:val="16"/>
              </w:rPr>
              <w:t>Laboratoire de droit notarial</w:t>
            </w:r>
            <w:r w:rsidR="0058231F">
              <w:rPr>
                <w:rFonts w:ascii="Myriad Pro" w:hAnsi="Myriad Pro"/>
                <w:sz w:val="16"/>
                <w:szCs w:val="16"/>
              </w:rPr>
              <w:t xml:space="preserve"> et publicité des droits.</w:t>
            </w:r>
          </w:p>
        </w:tc>
      </w:tr>
      <w:tr w:rsidR="000D51C3" w:rsidRPr="004B4A17" w:rsidTr="00937F26">
        <w:trPr>
          <w:cantSplit/>
          <w:trHeight w:val="1035"/>
        </w:trPr>
        <w:tc>
          <w:tcPr>
            <w:tcW w:w="3130" w:type="dxa"/>
          </w:tcPr>
          <w:p w:rsidR="000D51C3" w:rsidRPr="004B4A17" w:rsidRDefault="000D51C3" w:rsidP="000D51C3">
            <w:pPr>
              <w:numPr>
                <w:ilvl w:val="0"/>
                <w:numId w:val="12"/>
              </w:numPr>
              <w:spacing w:before="120"/>
              <w:jc w:val="both"/>
              <w:rPr>
                <w:rFonts w:ascii="Myriad Pro" w:hAnsi="Myriad Pro"/>
                <w:sz w:val="16"/>
                <w:szCs w:val="16"/>
              </w:rPr>
            </w:pPr>
            <w:r>
              <w:rPr>
                <w:rFonts w:ascii="Myriad Pro" w:hAnsi="Myriad Pro"/>
                <w:sz w:val="16"/>
                <w:szCs w:val="16"/>
              </w:rPr>
              <w:t>Méritas pour la meilleure gestion d’un dossier litigieux</w:t>
            </w:r>
          </w:p>
        </w:tc>
        <w:tc>
          <w:tcPr>
            <w:tcW w:w="2880" w:type="dxa"/>
            <w:vAlign w:val="center"/>
          </w:tcPr>
          <w:p w:rsidR="000D51C3" w:rsidRPr="004B4A17" w:rsidRDefault="000D51C3" w:rsidP="000D51C3">
            <w:pPr>
              <w:spacing w:before="60"/>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BF1BDF" w:rsidRDefault="000D51C3" w:rsidP="000D51C3">
            <w:pPr>
              <w:spacing w:before="120"/>
              <w:jc w:val="both"/>
              <w:rPr>
                <w:rFonts w:ascii="Myriad Pro" w:hAnsi="Myriad Pro"/>
                <w:sz w:val="16"/>
                <w:szCs w:val="16"/>
                <w:lang w:val="fr-FR"/>
              </w:rPr>
            </w:pPr>
            <w:r w:rsidRPr="00BF1BDF">
              <w:rPr>
                <w:rFonts w:ascii="Myriad Pro" w:hAnsi="Myriad Pro"/>
                <w:sz w:val="16"/>
                <w:szCs w:val="16"/>
                <w:lang w:val="fr-FR"/>
              </w:rPr>
              <w:t>Méthodologie générale du droit I, Rédaction juridique, Laboratoire de droit litigieux.</w:t>
            </w:r>
          </w:p>
        </w:tc>
      </w:tr>
      <w:tr w:rsidR="000D51C3" w:rsidRPr="004B4A17" w:rsidTr="00937F26">
        <w:trPr>
          <w:cantSplit/>
          <w:trHeight w:val="1035"/>
        </w:trPr>
        <w:tc>
          <w:tcPr>
            <w:tcW w:w="3130" w:type="dxa"/>
          </w:tcPr>
          <w:p w:rsidR="000D51C3" w:rsidRDefault="000D51C3" w:rsidP="000D51C3">
            <w:pPr>
              <w:numPr>
                <w:ilvl w:val="0"/>
                <w:numId w:val="12"/>
              </w:numPr>
              <w:spacing w:before="120"/>
              <w:jc w:val="both"/>
              <w:rPr>
                <w:rFonts w:ascii="Myriad Pro" w:hAnsi="Myriad Pro"/>
                <w:sz w:val="16"/>
                <w:szCs w:val="16"/>
              </w:rPr>
            </w:pPr>
            <w:r>
              <w:rPr>
                <w:rFonts w:ascii="Myriad Pro" w:hAnsi="Myriad Pro"/>
                <w:sz w:val="16"/>
                <w:szCs w:val="16"/>
              </w:rPr>
              <w:t>Méritas en procédure civile</w:t>
            </w:r>
          </w:p>
        </w:tc>
        <w:tc>
          <w:tcPr>
            <w:tcW w:w="28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BF1BDF" w:rsidRDefault="000D51C3" w:rsidP="000D51C3">
            <w:pPr>
              <w:spacing w:before="120"/>
              <w:jc w:val="both"/>
              <w:rPr>
                <w:rFonts w:ascii="Myriad Pro" w:hAnsi="Myriad Pro"/>
                <w:sz w:val="16"/>
                <w:szCs w:val="16"/>
                <w:lang w:val="fr-FR"/>
              </w:rPr>
            </w:pPr>
            <w:r w:rsidRPr="00BF1BDF">
              <w:rPr>
                <w:rFonts w:ascii="Myriad Pro" w:hAnsi="Myriad Pro"/>
                <w:sz w:val="16"/>
                <w:szCs w:val="16"/>
                <w:lang w:val="fr-FR"/>
              </w:rPr>
              <w:t>Procédure civile I et II</w:t>
            </w:r>
          </w:p>
        </w:tc>
      </w:tr>
      <w:tr w:rsidR="000D51C3" w:rsidRPr="004B4A17" w:rsidTr="00937F26">
        <w:trPr>
          <w:cantSplit/>
          <w:trHeight w:val="1035"/>
        </w:trPr>
        <w:tc>
          <w:tcPr>
            <w:tcW w:w="3130" w:type="dxa"/>
          </w:tcPr>
          <w:p w:rsidR="000D51C3" w:rsidRPr="004B4A17" w:rsidRDefault="000D51C3" w:rsidP="000D51C3">
            <w:pPr>
              <w:numPr>
                <w:ilvl w:val="0"/>
                <w:numId w:val="12"/>
              </w:numPr>
              <w:spacing w:before="120"/>
              <w:jc w:val="both"/>
              <w:rPr>
                <w:rFonts w:ascii="Myriad Pro" w:hAnsi="Myriad Pro"/>
                <w:sz w:val="16"/>
                <w:szCs w:val="16"/>
              </w:rPr>
            </w:pPr>
            <w:r w:rsidRPr="004B4A17">
              <w:rPr>
                <w:rFonts w:ascii="Myriad Pro" w:hAnsi="Myriad Pro"/>
                <w:sz w:val="16"/>
                <w:szCs w:val="16"/>
              </w:rPr>
              <w:t>Méritas pour le meilleur portfolio (contenu et présentation) en FPE</w:t>
            </w:r>
          </w:p>
        </w:tc>
        <w:tc>
          <w:tcPr>
            <w:tcW w:w="28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BF1BDF" w:rsidRDefault="000D51C3" w:rsidP="000D51C3">
            <w:pPr>
              <w:spacing w:before="120"/>
              <w:jc w:val="both"/>
              <w:rPr>
                <w:rFonts w:ascii="Myriad Pro" w:hAnsi="Myriad Pro"/>
                <w:sz w:val="16"/>
                <w:szCs w:val="16"/>
                <w:lang w:val="fr-FR"/>
              </w:rPr>
            </w:pPr>
            <w:r w:rsidRPr="00BF1BDF">
              <w:rPr>
                <w:rFonts w:ascii="Myriad Pro" w:hAnsi="Myriad Pro"/>
                <w:sz w:val="16"/>
                <w:szCs w:val="16"/>
                <w:lang w:val="fr-FR"/>
              </w:rPr>
              <w:t>Meilleure note pour le portfolio en FPE (contenu et présentation) pour un étudiant de la présente session.</w:t>
            </w:r>
          </w:p>
        </w:tc>
      </w:tr>
      <w:tr w:rsidR="000D51C3" w:rsidRPr="004B4A17" w:rsidTr="00581F62">
        <w:trPr>
          <w:cantSplit/>
          <w:trHeight w:val="1035"/>
        </w:trPr>
        <w:tc>
          <w:tcPr>
            <w:tcW w:w="3130" w:type="dxa"/>
          </w:tcPr>
          <w:p w:rsidR="000D51C3" w:rsidRPr="004B4A17" w:rsidRDefault="000D51C3" w:rsidP="000D51C3">
            <w:pPr>
              <w:numPr>
                <w:ilvl w:val="0"/>
                <w:numId w:val="12"/>
              </w:numPr>
              <w:spacing w:before="120"/>
              <w:jc w:val="both"/>
              <w:rPr>
                <w:rFonts w:ascii="Myriad Pro" w:hAnsi="Myriad Pro"/>
                <w:sz w:val="16"/>
                <w:szCs w:val="16"/>
              </w:rPr>
            </w:pPr>
            <w:r>
              <w:rPr>
                <w:rFonts w:ascii="Myriad Pro" w:hAnsi="Myriad Pro"/>
                <w:sz w:val="16"/>
                <w:szCs w:val="16"/>
              </w:rPr>
              <w:t>Méritas pour la meilleure moyenne académique dans les cours de la formation spécifique</w:t>
            </w:r>
          </w:p>
        </w:tc>
        <w:tc>
          <w:tcPr>
            <w:tcW w:w="2880" w:type="dxa"/>
            <w:vAlign w:val="center"/>
          </w:tcPr>
          <w:p w:rsidR="000D51C3" w:rsidRPr="004B4A17" w:rsidRDefault="000D51C3" w:rsidP="000D51C3">
            <w:pPr>
              <w:spacing w:before="60"/>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pStyle w:val="Paragraphedeliste"/>
              <w:spacing w:before="120"/>
              <w:ind w:left="86"/>
              <w:jc w:val="both"/>
              <w:rPr>
                <w:rFonts w:ascii="Myriad Pro" w:hAnsi="Myriad Pro"/>
                <w:sz w:val="16"/>
                <w:szCs w:val="16"/>
                <w:lang w:val="fr-FR"/>
              </w:rPr>
            </w:pPr>
            <w:r w:rsidRPr="003E1936">
              <w:rPr>
                <w:rFonts w:ascii="Verdana" w:hAnsi="Verdana"/>
                <w:sz w:val="16"/>
                <w:szCs w:val="16"/>
                <w:lang w:val="fr-FR"/>
              </w:rPr>
              <w:t>Meilleure moyenne de tous les cours de la formation spécifique du programme</w:t>
            </w:r>
          </w:p>
        </w:tc>
      </w:tr>
      <w:tr w:rsidR="000D51C3" w:rsidRPr="004B4A17" w:rsidTr="00581F62">
        <w:trPr>
          <w:cantSplit/>
          <w:trHeight w:val="1035"/>
        </w:trPr>
        <w:tc>
          <w:tcPr>
            <w:tcW w:w="3130" w:type="dxa"/>
          </w:tcPr>
          <w:p w:rsidR="000D51C3" w:rsidRPr="004B4A17" w:rsidRDefault="000D51C3" w:rsidP="000D51C3">
            <w:pPr>
              <w:numPr>
                <w:ilvl w:val="0"/>
                <w:numId w:val="12"/>
              </w:numPr>
              <w:spacing w:before="120"/>
              <w:jc w:val="both"/>
              <w:rPr>
                <w:rFonts w:ascii="Myriad Pro" w:hAnsi="Myriad Pro"/>
                <w:sz w:val="16"/>
                <w:szCs w:val="16"/>
              </w:rPr>
            </w:pPr>
            <w:r w:rsidRPr="004B4A17">
              <w:rPr>
                <w:rFonts w:ascii="Myriad Pro" w:hAnsi="Myriad Pro"/>
                <w:sz w:val="16"/>
                <w:szCs w:val="16"/>
              </w:rPr>
              <w:lastRenderedPageBreak/>
              <w:t>Méritas pour la meilleure progression scolaire</w:t>
            </w:r>
          </w:p>
        </w:tc>
        <w:tc>
          <w:tcPr>
            <w:tcW w:w="28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7110" w:type="dxa"/>
          </w:tcPr>
          <w:p w:rsidR="000D51C3" w:rsidRPr="004B4A17" w:rsidRDefault="000D51C3" w:rsidP="000D51C3">
            <w:pPr>
              <w:pStyle w:val="Paragraphedeliste"/>
              <w:spacing w:before="120"/>
              <w:ind w:left="86"/>
              <w:jc w:val="both"/>
              <w:rPr>
                <w:rFonts w:ascii="Myriad Pro" w:hAnsi="Myriad Pro"/>
                <w:sz w:val="16"/>
                <w:szCs w:val="16"/>
                <w:lang w:val="fr-FR"/>
              </w:rPr>
            </w:pPr>
            <w:r w:rsidRPr="004B4A17">
              <w:rPr>
                <w:rFonts w:ascii="Myriad Pro" w:hAnsi="Myriad Pro"/>
                <w:sz w:val="16"/>
                <w:szCs w:val="16"/>
                <w:lang w:val="fr-FR"/>
              </w:rPr>
              <w:t>Pour l’attribuer de manière objective, voici la méthode utilisée : on soustrait la moyenne des cours suivants : Introduction à la profession et sources du droit, Méthodologie générale du droit I, Personne, famille et biens et Les obligations et la preuve de la moyenne des cours suivants : Rédaction juridique, Laboratoire de droit litigieux, Publicité des droits et Laboratoire de droit notarial.</w:t>
            </w:r>
          </w:p>
        </w:tc>
      </w:tr>
      <w:tr w:rsidR="0048143E" w:rsidRPr="0048143E" w:rsidTr="0048143E">
        <w:trPr>
          <w:cantSplit/>
          <w:trHeight w:val="80"/>
        </w:trPr>
        <w:tc>
          <w:tcPr>
            <w:tcW w:w="3130" w:type="dxa"/>
          </w:tcPr>
          <w:p w:rsidR="0048143E" w:rsidRPr="0048143E" w:rsidRDefault="0048143E" w:rsidP="0048143E">
            <w:pPr>
              <w:spacing w:before="120"/>
              <w:jc w:val="both"/>
              <w:rPr>
                <w:rFonts w:ascii="Myriad Pro" w:hAnsi="Myriad Pro"/>
                <w:b/>
                <w:sz w:val="16"/>
                <w:szCs w:val="16"/>
                <w:u w:val="single"/>
              </w:rPr>
            </w:pPr>
          </w:p>
        </w:tc>
        <w:tc>
          <w:tcPr>
            <w:tcW w:w="2880" w:type="dxa"/>
          </w:tcPr>
          <w:p w:rsidR="0048143E" w:rsidRPr="0048143E" w:rsidRDefault="0048143E" w:rsidP="0048143E">
            <w:pPr>
              <w:spacing w:before="120"/>
              <w:jc w:val="both"/>
              <w:rPr>
                <w:rFonts w:ascii="Myriad Pro" w:hAnsi="Myriad Pro"/>
                <w:b/>
                <w:sz w:val="16"/>
                <w:szCs w:val="16"/>
                <w:u w:val="single"/>
              </w:rPr>
            </w:pPr>
          </w:p>
        </w:tc>
        <w:tc>
          <w:tcPr>
            <w:tcW w:w="7110" w:type="dxa"/>
          </w:tcPr>
          <w:p w:rsidR="0048143E" w:rsidRPr="0048143E" w:rsidRDefault="0048143E" w:rsidP="0048143E">
            <w:pPr>
              <w:spacing w:before="120"/>
              <w:jc w:val="both"/>
              <w:rPr>
                <w:rFonts w:ascii="Myriad Pro" w:hAnsi="Myriad Pro"/>
                <w:b/>
                <w:sz w:val="16"/>
                <w:szCs w:val="16"/>
                <w:u w:val="single"/>
              </w:rPr>
            </w:pPr>
          </w:p>
        </w:tc>
      </w:tr>
      <w:tr w:rsidR="0048143E" w:rsidRPr="0048143E" w:rsidTr="0048143E">
        <w:trPr>
          <w:cantSplit/>
          <w:trHeight w:val="80"/>
        </w:trPr>
        <w:tc>
          <w:tcPr>
            <w:tcW w:w="3130" w:type="dxa"/>
          </w:tcPr>
          <w:p w:rsidR="0048143E" w:rsidRPr="0048143E" w:rsidRDefault="0048143E" w:rsidP="00BF1BDF">
            <w:pPr>
              <w:spacing w:before="120"/>
              <w:ind w:left="497"/>
              <w:jc w:val="both"/>
              <w:rPr>
                <w:rFonts w:ascii="Myriad Pro" w:hAnsi="Myriad Pro"/>
                <w:b/>
                <w:sz w:val="16"/>
                <w:szCs w:val="16"/>
                <w:u w:val="single"/>
              </w:rPr>
            </w:pPr>
            <w:r>
              <w:rPr>
                <w:rFonts w:ascii="Myriad Pro" w:hAnsi="Myriad Pro"/>
                <w:b/>
                <w:sz w:val="16"/>
                <w:szCs w:val="16"/>
                <w:u w:val="single"/>
              </w:rPr>
              <w:t xml:space="preserve">Donateurs de bourses </w:t>
            </w:r>
            <w:r w:rsidR="00BF1BDF">
              <w:rPr>
                <w:rFonts w:ascii="Myriad Pro" w:hAnsi="Myriad Pro"/>
                <w:b/>
                <w:sz w:val="16"/>
                <w:szCs w:val="16"/>
                <w:u w:val="single"/>
              </w:rPr>
              <w:t>2015-2016</w:t>
            </w:r>
            <w:r>
              <w:rPr>
                <w:rFonts w:ascii="Myriad Pro" w:hAnsi="Myriad Pro"/>
                <w:b/>
                <w:sz w:val="16"/>
                <w:szCs w:val="16"/>
                <w:u w:val="single"/>
              </w:rPr>
              <w:t xml:space="preserve"> : </w:t>
            </w:r>
          </w:p>
        </w:tc>
        <w:tc>
          <w:tcPr>
            <w:tcW w:w="2880" w:type="dxa"/>
          </w:tcPr>
          <w:p w:rsidR="0048143E" w:rsidRPr="0048143E" w:rsidRDefault="0048143E" w:rsidP="0048143E">
            <w:pPr>
              <w:spacing w:before="120"/>
              <w:jc w:val="both"/>
              <w:rPr>
                <w:rFonts w:ascii="Myriad Pro" w:hAnsi="Myriad Pro"/>
                <w:b/>
                <w:sz w:val="16"/>
                <w:szCs w:val="16"/>
                <w:u w:val="single"/>
              </w:rPr>
            </w:pPr>
          </w:p>
        </w:tc>
        <w:tc>
          <w:tcPr>
            <w:tcW w:w="7110" w:type="dxa"/>
          </w:tcPr>
          <w:p w:rsidR="0048143E" w:rsidRPr="0048143E" w:rsidRDefault="0048143E" w:rsidP="0048143E">
            <w:pPr>
              <w:spacing w:before="120"/>
              <w:jc w:val="both"/>
              <w:rPr>
                <w:rFonts w:ascii="Myriad Pro" w:hAnsi="Myriad Pro"/>
                <w:b/>
                <w:sz w:val="16"/>
                <w:szCs w:val="16"/>
                <w:u w:val="single"/>
              </w:rPr>
            </w:pPr>
          </w:p>
        </w:tc>
      </w:tr>
      <w:tr w:rsidR="00FB64D5" w:rsidRPr="00BF1BDF" w:rsidTr="00FB64D5">
        <w:trPr>
          <w:cantSplit/>
          <w:trHeight w:val="80"/>
        </w:trPr>
        <w:tc>
          <w:tcPr>
            <w:tcW w:w="3130" w:type="dxa"/>
            <w:vAlign w:val="center"/>
          </w:tcPr>
          <w:p w:rsidR="00FB64D5" w:rsidRPr="00FB64D5" w:rsidRDefault="00FB64D5" w:rsidP="00FB64D5">
            <w:pPr>
              <w:pStyle w:val="Paragraphedeliste"/>
              <w:spacing w:before="120"/>
              <w:rPr>
                <w:rFonts w:ascii="Myriad Pro" w:hAnsi="Myriad Pro"/>
                <w:b/>
                <w:sz w:val="16"/>
                <w:szCs w:val="16"/>
                <w:u w:val="single"/>
              </w:rPr>
            </w:pPr>
          </w:p>
        </w:tc>
        <w:tc>
          <w:tcPr>
            <w:tcW w:w="2880" w:type="dxa"/>
            <w:vAlign w:val="center"/>
          </w:tcPr>
          <w:p w:rsidR="00FB64D5" w:rsidRPr="00BF1BDF" w:rsidRDefault="00FB64D5" w:rsidP="00E777CB">
            <w:pPr>
              <w:pStyle w:val="Paragraphedeliste"/>
              <w:numPr>
                <w:ilvl w:val="0"/>
                <w:numId w:val="32"/>
              </w:numPr>
              <w:spacing w:before="120"/>
              <w:ind w:left="486"/>
              <w:rPr>
                <w:rFonts w:ascii="Myriad Pro" w:hAnsi="Myriad Pro"/>
                <w:b/>
                <w:sz w:val="16"/>
                <w:szCs w:val="16"/>
                <w:u w:val="single"/>
              </w:rPr>
            </w:pPr>
            <w:r w:rsidRPr="00BF1BDF">
              <w:rPr>
                <w:rFonts w:ascii="Myriad Pro" w:hAnsi="Myriad Pro"/>
                <w:b/>
                <w:i/>
                <w:sz w:val="16"/>
                <w:szCs w:val="16"/>
              </w:rPr>
              <w:t xml:space="preserve">Verdon Samson Lemieux </w:t>
            </w:r>
            <w:proofErr w:type="spellStart"/>
            <w:r w:rsidRPr="00BF1BDF">
              <w:rPr>
                <w:rFonts w:ascii="Myriad Pro" w:hAnsi="Myriad Pro"/>
                <w:b/>
                <w:i/>
                <w:sz w:val="16"/>
                <w:szCs w:val="16"/>
              </w:rPr>
              <w:t>Armanda</w:t>
            </w:r>
            <w:proofErr w:type="spellEnd"/>
            <w:r w:rsidRPr="00BF1BDF">
              <w:rPr>
                <w:rFonts w:ascii="Myriad Pro" w:hAnsi="Myriad Pro"/>
                <w:b/>
                <w:i/>
                <w:sz w:val="16"/>
                <w:szCs w:val="16"/>
              </w:rPr>
              <w:t xml:space="preserve"> Avocats</w:t>
            </w:r>
          </w:p>
        </w:tc>
        <w:tc>
          <w:tcPr>
            <w:tcW w:w="7110" w:type="dxa"/>
            <w:vAlign w:val="center"/>
          </w:tcPr>
          <w:p w:rsidR="00FB64D5" w:rsidRPr="00BF1BDF" w:rsidRDefault="00FB64D5" w:rsidP="00FB64D5">
            <w:pPr>
              <w:pStyle w:val="Paragraphedeliste"/>
              <w:numPr>
                <w:ilvl w:val="0"/>
                <w:numId w:val="32"/>
              </w:numPr>
              <w:spacing w:before="120"/>
              <w:ind w:left="1291"/>
              <w:jc w:val="both"/>
              <w:rPr>
                <w:rFonts w:ascii="Myriad Pro" w:hAnsi="Myriad Pro"/>
                <w:b/>
                <w:sz w:val="16"/>
                <w:szCs w:val="16"/>
                <w:u w:val="single"/>
              </w:rPr>
            </w:pPr>
            <w:r w:rsidRPr="00BF1BDF">
              <w:rPr>
                <w:rFonts w:ascii="Myriad Pro" w:hAnsi="Myriad Pro"/>
                <w:b/>
                <w:i/>
                <w:sz w:val="16"/>
                <w:szCs w:val="16"/>
              </w:rPr>
              <w:t xml:space="preserve">Joli-Cœur, </w:t>
            </w:r>
            <w:proofErr w:type="spellStart"/>
            <w:r w:rsidRPr="00BF1BDF">
              <w:rPr>
                <w:rFonts w:ascii="Myriad Pro" w:hAnsi="Myriad Pro"/>
                <w:b/>
                <w:i/>
                <w:sz w:val="16"/>
                <w:szCs w:val="16"/>
              </w:rPr>
              <w:t>Lacasse</w:t>
            </w:r>
            <w:proofErr w:type="spellEnd"/>
            <w:r w:rsidRPr="00BF1BDF">
              <w:rPr>
                <w:rFonts w:ascii="Myriad Pro" w:hAnsi="Myriad Pro"/>
                <w:b/>
                <w:i/>
                <w:sz w:val="16"/>
                <w:szCs w:val="16"/>
              </w:rPr>
              <w:t>, Avocats</w:t>
            </w:r>
          </w:p>
        </w:tc>
      </w:tr>
      <w:tr w:rsidR="00FB64D5" w:rsidRPr="00BF1BDF" w:rsidTr="00FB64D5">
        <w:trPr>
          <w:cantSplit/>
          <w:trHeight w:val="80"/>
        </w:trPr>
        <w:tc>
          <w:tcPr>
            <w:tcW w:w="3130" w:type="dxa"/>
            <w:vAlign w:val="center"/>
          </w:tcPr>
          <w:p w:rsidR="00FB64D5" w:rsidRPr="00BF1BDF" w:rsidRDefault="00FB64D5" w:rsidP="00FB64D5">
            <w:pPr>
              <w:pStyle w:val="Paragraphedeliste"/>
              <w:spacing w:before="120"/>
              <w:rPr>
                <w:rFonts w:ascii="Myriad Pro" w:hAnsi="Myriad Pro"/>
                <w:b/>
                <w:i/>
                <w:sz w:val="16"/>
                <w:szCs w:val="16"/>
              </w:rPr>
            </w:pPr>
          </w:p>
        </w:tc>
        <w:tc>
          <w:tcPr>
            <w:tcW w:w="2880" w:type="dxa"/>
            <w:vAlign w:val="center"/>
          </w:tcPr>
          <w:p w:rsidR="00FB64D5" w:rsidRPr="00BF1BDF" w:rsidRDefault="00FB64D5" w:rsidP="00E777CB">
            <w:pPr>
              <w:pStyle w:val="Paragraphedeliste"/>
              <w:numPr>
                <w:ilvl w:val="0"/>
                <w:numId w:val="32"/>
              </w:numPr>
              <w:spacing w:before="120"/>
              <w:ind w:left="486"/>
              <w:rPr>
                <w:rFonts w:ascii="Myriad Pro" w:hAnsi="Myriad Pro"/>
                <w:b/>
                <w:i/>
                <w:sz w:val="16"/>
                <w:szCs w:val="16"/>
              </w:rPr>
            </w:pPr>
            <w:r w:rsidRPr="00BF1BDF">
              <w:rPr>
                <w:rFonts w:ascii="Myriad Pro" w:hAnsi="Myriad Pro"/>
                <w:b/>
                <w:i/>
                <w:sz w:val="16"/>
                <w:szCs w:val="16"/>
              </w:rPr>
              <w:t>La Chambre des notaires du Québec</w:t>
            </w:r>
          </w:p>
        </w:tc>
        <w:tc>
          <w:tcPr>
            <w:tcW w:w="7110" w:type="dxa"/>
            <w:vAlign w:val="center"/>
          </w:tcPr>
          <w:p w:rsidR="00FB64D5" w:rsidRPr="00BF1BDF" w:rsidRDefault="00FB64D5" w:rsidP="00FB64D5">
            <w:pPr>
              <w:pStyle w:val="Paragraphedeliste"/>
              <w:numPr>
                <w:ilvl w:val="0"/>
                <w:numId w:val="32"/>
              </w:numPr>
              <w:spacing w:before="120"/>
              <w:ind w:left="1291"/>
              <w:rPr>
                <w:rFonts w:ascii="Myriad Pro" w:hAnsi="Myriad Pro"/>
                <w:b/>
                <w:i/>
                <w:sz w:val="16"/>
                <w:szCs w:val="16"/>
              </w:rPr>
            </w:pPr>
            <w:r w:rsidRPr="00BF1BDF">
              <w:rPr>
                <w:rFonts w:ascii="Myriad Pro" w:hAnsi="Myriad Pro"/>
                <w:b/>
                <w:i/>
                <w:sz w:val="16"/>
                <w:szCs w:val="16"/>
              </w:rPr>
              <w:t>Le Barreau de Québec</w:t>
            </w:r>
          </w:p>
        </w:tc>
      </w:tr>
      <w:tr w:rsidR="00FB64D5" w:rsidRPr="00BF1BDF" w:rsidTr="00FB64D5">
        <w:trPr>
          <w:cantSplit/>
          <w:trHeight w:val="80"/>
        </w:trPr>
        <w:tc>
          <w:tcPr>
            <w:tcW w:w="3130" w:type="dxa"/>
            <w:vAlign w:val="center"/>
          </w:tcPr>
          <w:p w:rsidR="00FB64D5" w:rsidRPr="00BF1BDF" w:rsidRDefault="00FB64D5" w:rsidP="00FB64D5">
            <w:pPr>
              <w:pStyle w:val="Paragraphedeliste"/>
              <w:spacing w:before="120"/>
              <w:rPr>
                <w:rFonts w:ascii="Myriad Pro" w:hAnsi="Myriad Pro"/>
                <w:b/>
                <w:i/>
                <w:sz w:val="16"/>
                <w:szCs w:val="16"/>
              </w:rPr>
            </w:pPr>
          </w:p>
        </w:tc>
        <w:tc>
          <w:tcPr>
            <w:tcW w:w="2880" w:type="dxa"/>
            <w:vAlign w:val="center"/>
          </w:tcPr>
          <w:p w:rsidR="00FB64D5" w:rsidRPr="00BF1BDF" w:rsidRDefault="00FB64D5" w:rsidP="00E777CB">
            <w:pPr>
              <w:pStyle w:val="Paragraphedeliste"/>
              <w:numPr>
                <w:ilvl w:val="0"/>
                <w:numId w:val="32"/>
              </w:numPr>
              <w:spacing w:before="120"/>
              <w:ind w:left="486"/>
              <w:rPr>
                <w:rFonts w:ascii="Myriad Pro" w:hAnsi="Myriad Pro"/>
                <w:b/>
                <w:i/>
                <w:sz w:val="16"/>
                <w:szCs w:val="16"/>
              </w:rPr>
            </w:pPr>
            <w:r w:rsidRPr="00BF1BDF">
              <w:rPr>
                <w:rFonts w:ascii="Myriad Pro" w:hAnsi="Myriad Pro"/>
                <w:b/>
                <w:i/>
                <w:sz w:val="16"/>
                <w:szCs w:val="16"/>
              </w:rPr>
              <w:t xml:space="preserve">Beauvais </w:t>
            </w:r>
            <w:proofErr w:type="spellStart"/>
            <w:r w:rsidRPr="00BF1BDF">
              <w:rPr>
                <w:rFonts w:ascii="Myriad Pro" w:hAnsi="Myriad Pro"/>
                <w:b/>
                <w:i/>
                <w:sz w:val="16"/>
                <w:szCs w:val="16"/>
              </w:rPr>
              <w:t>Truchon</w:t>
            </w:r>
            <w:proofErr w:type="spellEnd"/>
          </w:p>
        </w:tc>
        <w:tc>
          <w:tcPr>
            <w:tcW w:w="7110" w:type="dxa"/>
            <w:vAlign w:val="center"/>
          </w:tcPr>
          <w:p w:rsidR="00FB64D5" w:rsidRPr="00BF1BDF" w:rsidRDefault="00FB64D5" w:rsidP="00FB64D5">
            <w:pPr>
              <w:pStyle w:val="Paragraphedeliste"/>
              <w:numPr>
                <w:ilvl w:val="0"/>
                <w:numId w:val="32"/>
              </w:numPr>
              <w:spacing w:before="120"/>
              <w:ind w:left="1291"/>
              <w:rPr>
                <w:rFonts w:ascii="Myriad Pro" w:hAnsi="Myriad Pro"/>
                <w:b/>
                <w:i/>
                <w:sz w:val="16"/>
                <w:szCs w:val="16"/>
              </w:rPr>
            </w:pPr>
            <w:r w:rsidRPr="00BF1BDF">
              <w:rPr>
                <w:rFonts w:ascii="Myriad Pro" w:hAnsi="Myriad Pro"/>
                <w:b/>
                <w:i/>
                <w:sz w:val="16"/>
                <w:szCs w:val="16"/>
              </w:rPr>
              <w:t xml:space="preserve">Poudrier, </w:t>
            </w:r>
            <w:proofErr w:type="spellStart"/>
            <w:r w:rsidRPr="00BF1BDF">
              <w:rPr>
                <w:rFonts w:ascii="Myriad Pro" w:hAnsi="Myriad Pro"/>
                <w:b/>
                <w:i/>
                <w:sz w:val="16"/>
                <w:szCs w:val="16"/>
              </w:rPr>
              <w:t>Bradet</w:t>
            </w:r>
            <w:proofErr w:type="spellEnd"/>
            <w:r w:rsidRPr="00BF1BDF">
              <w:rPr>
                <w:rFonts w:ascii="Myriad Pro" w:hAnsi="Myriad Pro"/>
                <w:b/>
                <w:i/>
                <w:sz w:val="16"/>
                <w:szCs w:val="16"/>
              </w:rPr>
              <w:t>, Avocats, SENC.</w:t>
            </w:r>
          </w:p>
        </w:tc>
      </w:tr>
      <w:tr w:rsidR="00FB64D5" w:rsidRPr="00BF1BDF" w:rsidTr="00FB64D5">
        <w:trPr>
          <w:cantSplit/>
          <w:trHeight w:val="80"/>
        </w:trPr>
        <w:tc>
          <w:tcPr>
            <w:tcW w:w="3130" w:type="dxa"/>
            <w:vAlign w:val="center"/>
          </w:tcPr>
          <w:p w:rsidR="00FB64D5" w:rsidRPr="00BF1BDF" w:rsidRDefault="00FB64D5" w:rsidP="00FB64D5">
            <w:pPr>
              <w:pStyle w:val="Paragraphedeliste"/>
              <w:rPr>
                <w:rFonts w:ascii="Myriad Pro" w:hAnsi="Myriad Pro"/>
                <w:b/>
                <w:i/>
                <w:sz w:val="16"/>
                <w:szCs w:val="16"/>
              </w:rPr>
            </w:pPr>
            <w:bookmarkStart w:id="0" w:name="_GoBack" w:colFirst="2" w:colLast="2"/>
          </w:p>
        </w:tc>
        <w:tc>
          <w:tcPr>
            <w:tcW w:w="2880" w:type="dxa"/>
            <w:vAlign w:val="center"/>
          </w:tcPr>
          <w:p w:rsidR="00FB64D5" w:rsidRPr="00BF1BDF" w:rsidRDefault="00FB64D5" w:rsidP="00E777CB">
            <w:pPr>
              <w:pStyle w:val="Paragraphedeliste"/>
              <w:numPr>
                <w:ilvl w:val="0"/>
                <w:numId w:val="32"/>
              </w:numPr>
              <w:ind w:left="486"/>
              <w:rPr>
                <w:rFonts w:ascii="Myriad Pro" w:hAnsi="Myriad Pro"/>
                <w:b/>
                <w:i/>
                <w:sz w:val="16"/>
                <w:szCs w:val="16"/>
              </w:rPr>
            </w:pPr>
            <w:proofErr w:type="spellStart"/>
            <w:r w:rsidRPr="00BF1BDF">
              <w:rPr>
                <w:rFonts w:ascii="Myriad Pro" w:hAnsi="Myriad Pro"/>
                <w:b/>
                <w:i/>
                <w:sz w:val="16"/>
                <w:szCs w:val="16"/>
              </w:rPr>
              <w:t>Létourneau</w:t>
            </w:r>
            <w:proofErr w:type="spellEnd"/>
            <w:r w:rsidRPr="00BF1BDF">
              <w:rPr>
                <w:rFonts w:ascii="Myriad Pro" w:hAnsi="Myriad Pro"/>
                <w:b/>
                <w:i/>
                <w:sz w:val="16"/>
                <w:szCs w:val="16"/>
              </w:rPr>
              <w:t xml:space="preserve"> Gagné, Avocats</w:t>
            </w:r>
          </w:p>
        </w:tc>
        <w:tc>
          <w:tcPr>
            <w:tcW w:w="7110" w:type="dxa"/>
            <w:vAlign w:val="center"/>
          </w:tcPr>
          <w:p w:rsidR="00FB64D5" w:rsidRPr="00BF1BDF" w:rsidRDefault="00BF1BDF" w:rsidP="00BF1BDF">
            <w:pPr>
              <w:pStyle w:val="Paragraphedeliste"/>
              <w:numPr>
                <w:ilvl w:val="0"/>
                <w:numId w:val="32"/>
              </w:numPr>
              <w:ind w:left="1291"/>
              <w:rPr>
                <w:rFonts w:ascii="Myriad Pro" w:hAnsi="Myriad Pro"/>
                <w:b/>
                <w:i/>
                <w:sz w:val="16"/>
                <w:szCs w:val="16"/>
              </w:rPr>
            </w:pPr>
            <w:r w:rsidRPr="00BF1BDF">
              <w:rPr>
                <w:rFonts w:ascii="Myriad Pro" w:hAnsi="Myriad Pro"/>
                <w:b/>
                <w:i/>
                <w:sz w:val="16"/>
                <w:szCs w:val="16"/>
              </w:rPr>
              <w:t xml:space="preserve">Bourse Norton Rose </w:t>
            </w:r>
            <w:proofErr w:type="spellStart"/>
            <w:r w:rsidRPr="00BF1BDF">
              <w:rPr>
                <w:rFonts w:ascii="Myriad Pro" w:hAnsi="Myriad Pro"/>
                <w:b/>
                <w:i/>
                <w:sz w:val="16"/>
                <w:szCs w:val="16"/>
              </w:rPr>
              <w:t>Fulbright</w:t>
            </w:r>
            <w:proofErr w:type="spellEnd"/>
          </w:p>
        </w:tc>
      </w:tr>
      <w:tr w:rsidR="00FB64D5" w:rsidRPr="00BF1BDF" w:rsidTr="00FB64D5">
        <w:trPr>
          <w:cantSplit/>
          <w:trHeight w:val="80"/>
        </w:trPr>
        <w:tc>
          <w:tcPr>
            <w:tcW w:w="3130" w:type="dxa"/>
            <w:vAlign w:val="center"/>
          </w:tcPr>
          <w:p w:rsidR="00FB64D5" w:rsidRPr="00BF1BDF" w:rsidRDefault="00FB64D5" w:rsidP="00FB64D5">
            <w:pPr>
              <w:pStyle w:val="Paragraphedeliste"/>
              <w:rPr>
                <w:rFonts w:ascii="Myriad Pro" w:hAnsi="Myriad Pro"/>
                <w:b/>
                <w:sz w:val="16"/>
                <w:szCs w:val="16"/>
              </w:rPr>
            </w:pPr>
          </w:p>
        </w:tc>
        <w:tc>
          <w:tcPr>
            <w:tcW w:w="2880" w:type="dxa"/>
            <w:vAlign w:val="center"/>
          </w:tcPr>
          <w:p w:rsidR="00FB64D5" w:rsidRPr="00BF1BDF" w:rsidRDefault="00FB64D5" w:rsidP="00E777CB">
            <w:pPr>
              <w:pStyle w:val="Paragraphedeliste"/>
              <w:numPr>
                <w:ilvl w:val="0"/>
                <w:numId w:val="32"/>
              </w:numPr>
              <w:ind w:left="486"/>
              <w:rPr>
                <w:rFonts w:ascii="Myriad Pro" w:hAnsi="Myriad Pro"/>
                <w:b/>
                <w:sz w:val="16"/>
                <w:szCs w:val="16"/>
              </w:rPr>
            </w:pPr>
            <w:proofErr w:type="spellStart"/>
            <w:r w:rsidRPr="00BF1BDF">
              <w:rPr>
                <w:rFonts w:ascii="Myriad Pro" w:hAnsi="Myriad Pro"/>
                <w:b/>
                <w:sz w:val="16"/>
                <w:szCs w:val="16"/>
              </w:rPr>
              <w:t>Juris</w:t>
            </w:r>
            <w:proofErr w:type="spellEnd"/>
            <w:r w:rsidRPr="00BF1BDF">
              <w:rPr>
                <w:rFonts w:ascii="Myriad Pro" w:hAnsi="Myriad Pro"/>
                <w:b/>
                <w:sz w:val="16"/>
                <w:szCs w:val="16"/>
              </w:rPr>
              <w:t xml:space="preserve"> Concept</w:t>
            </w:r>
          </w:p>
        </w:tc>
        <w:tc>
          <w:tcPr>
            <w:tcW w:w="7110" w:type="dxa"/>
            <w:vAlign w:val="center"/>
          </w:tcPr>
          <w:p w:rsidR="00FB64D5" w:rsidRPr="00BF1BDF" w:rsidRDefault="00FB64D5" w:rsidP="00FB64D5">
            <w:pPr>
              <w:pStyle w:val="Paragraphedeliste"/>
              <w:numPr>
                <w:ilvl w:val="0"/>
                <w:numId w:val="32"/>
              </w:numPr>
              <w:ind w:left="1291"/>
              <w:rPr>
                <w:rFonts w:ascii="Myriad Pro" w:hAnsi="Myriad Pro"/>
                <w:b/>
                <w:i/>
                <w:sz w:val="16"/>
                <w:szCs w:val="16"/>
              </w:rPr>
            </w:pPr>
            <w:r w:rsidRPr="00BF1BDF">
              <w:rPr>
                <w:rFonts w:ascii="Myriad Pro" w:hAnsi="Myriad Pro"/>
                <w:b/>
                <w:i/>
                <w:sz w:val="16"/>
                <w:szCs w:val="16"/>
              </w:rPr>
              <w:t>Gaucher Tabet, Avocats</w:t>
            </w:r>
          </w:p>
        </w:tc>
      </w:tr>
      <w:bookmarkEnd w:id="0"/>
      <w:tr w:rsidR="00FB64D5" w:rsidRPr="00BF1BDF" w:rsidTr="00FB64D5">
        <w:trPr>
          <w:cantSplit/>
          <w:trHeight w:val="80"/>
        </w:trPr>
        <w:tc>
          <w:tcPr>
            <w:tcW w:w="3130" w:type="dxa"/>
            <w:vAlign w:val="center"/>
          </w:tcPr>
          <w:p w:rsidR="00FB64D5" w:rsidRPr="00BF1BDF" w:rsidRDefault="00FB64D5" w:rsidP="00FB64D5">
            <w:pPr>
              <w:pStyle w:val="Paragraphedeliste"/>
              <w:rPr>
                <w:rFonts w:ascii="Myriad Pro" w:hAnsi="Myriad Pro"/>
                <w:b/>
                <w:sz w:val="16"/>
                <w:szCs w:val="16"/>
              </w:rPr>
            </w:pPr>
          </w:p>
        </w:tc>
        <w:tc>
          <w:tcPr>
            <w:tcW w:w="2880" w:type="dxa"/>
            <w:vAlign w:val="center"/>
          </w:tcPr>
          <w:p w:rsidR="00FB64D5" w:rsidRPr="00BF1BDF" w:rsidRDefault="00FB64D5" w:rsidP="00E777CB">
            <w:pPr>
              <w:pStyle w:val="Paragraphedeliste"/>
              <w:numPr>
                <w:ilvl w:val="0"/>
                <w:numId w:val="32"/>
              </w:numPr>
              <w:ind w:left="486"/>
              <w:rPr>
                <w:rFonts w:ascii="Myriad Pro" w:hAnsi="Myriad Pro"/>
                <w:b/>
                <w:sz w:val="16"/>
                <w:szCs w:val="16"/>
              </w:rPr>
            </w:pPr>
            <w:r w:rsidRPr="00BF1BDF">
              <w:rPr>
                <w:rFonts w:ascii="Myriad Pro" w:hAnsi="Myriad Pro"/>
                <w:b/>
                <w:i/>
                <w:sz w:val="16"/>
                <w:szCs w:val="16"/>
              </w:rPr>
              <w:t>Bourse Serge Goulet, Avocat</w:t>
            </w:r>
          </w:p>
        </w:tc>
        <w:tc>
          <w:tcPr>
            <w:tcW w:w="7110" w:type="dxa"/>
            <w:vAlign w:val="center"/>
          </w:tcPr>
          <w:p w:rsidR="00FB64D5" w:rsidRPr="00BF1BDF" w:rsidRDefault="00BF1BDF" w:rsidP="00BF1BDF">
            <w:pPr>
              <w:pStyle w:val="Paragraphedeliste"/>
              <w:numPr>
                <w:ilvl w:val="0"/>
                <w:numId w:val="32"/>
              </w:numPr>
              <w:ind w:left="1291"/>
              <w:rPr>
                <w:rFonts w:ascii="Myriad Pro" w:hAnsi="Myriad Pro"/>
                <w:b/>
                <w:i/>
                <w:sz w:val="16"/>
                <w:szCs w:val="16"/>
              </w:rPr>
            </w:pPr>
            <w:r w:rsidRPr="00BF1BDF">
              <w:rPr>
                <w:rFonts w:ascii="Myriad Pro" w:hAnsi="Myriad Pro"/>
                <w:b/>
                <w:i/>
                <w:sz w:val="16"/>
                <w:szCs w:val="16"/>
              </w:rPr>
              <w:t xml:space="preserve">Bourse Sylvie </w:t>
            </w:r>
            <w:proofErr w:type="spellStart"/>
            <w:r w:rsidRPr="00BF1BDF">
              <w:rPr>
                <w:rFonts w:ascii="Myriad Pro" w:hAnsi="Myriad Pro"/>
                <w:b/>
                <w:i/>
                <w:sz w:val="16"/>
                <w:szCs w:val="16"/>
              </w:rPr>
              <w:t>Baillargeon</w:t>
            </w:r>
            <w:proofErr w:type="spellEnd"/>
            <w:r w:rsidRPr="00BF1BDF">
              <w:rPr>
                <w:rFonts w:ascii="Myriad Pro" w:hAnsi="Myriad Pro"/>
                <w:b/>
                <w:i/>
                <w:sz w:val="16"/>
                <w:szCs w:val="16"/>
              </w:rPr>
              <w:t>, notaire</w:t>
            </w:r>
          </w:p>
        </w:tc>
      </w:tr>
      <w:tr w:rsidR="00BF1BDF" w:rsidRPr="0048143E" w:rsidTr="00FB64D5">
        <w:trPr>
          <w:cantSplit/>
          <w:trHeight w:val="80"/>
        </w:trPr>
        <w:tc>
          <w:tcPr>
            <w:tcW w:w="3130" w:type="dxa"/>
            <w:vAlign w:val="center"/>
          </w:tcPr>
          <w:p w:rsidR="00BF1BDF" w:rsidRPr="00BF1BDF" w:rsidRDefault="00BF1BDF" w:rsidP="00FB64D5">
            <w:pPr>
              <w:pStyle w:val="Paragraphedeliste"/>
              <w:rPr>
                <w:rFonts w:ascii="Myriad Pro" w:hAnsi="Myriad Pro"/>
                <w:b/>
                <w:sz w:val="16"/>
                <w:szCs w:val="16"/>
              </w:rPr>
            </w:pPr>
          </w:p>
        </w:tc>
        <w:tc>
          <w:tcPr>
            <w:tcW w:w="2880" w:type="dxa"/>
            <w:vAlign w:val="center"/>
          </w:tcPr>
          <w:p w:rsidR="00BF1BDF" w:rsidRPr="00BF1BDF" w:rsidRDefault="00BF1BDF" w:rsidP="00BF1BDF">
            <w:pPr>
              <w:pStyle w:val="Paragraphedeliste"/>
              <w:numPr>
                <w:ilvl w:val="0"/>
                <w:numId w:val="32"/>
              </w:numPr>
              <w:ind w:left="491"/>
              <w:rPr>
                <w:rFonts w:ascii="Myriad Pro" w:hAnsi="Myriad Pro"/>
                <w:b/>
                <w:i/>
                <w:sz w:val="16"/>
                <w:szCs w:val="16"/>
              </w:rPr>
            </w:pPr>
            <w:r w:rsidRPr="00BF1BDF">
              <w:rPr>
                <w:rFonts w:ascii="Myriad Pro" w:hAnsi="Myriad Pro"/>
                <w:b/>
                <w:i/>
                <w:sz w:val="16"/>
                <w:szCs w:val="16"/>
              </w:rPr>
              <w:t>Pierre Gingras, Notaire</w:t>
            </w:r>
          </w:p>
        </w:tc>
        <w:tc>
          <w:tcPr>
            <w:tcW w:w="7110" w:type="dxa"/>
            <w:vAlign w:val="center"/>
          </w:tcPr>
          <w:p w:rsidR="00BF1BDF" w:rsidRPr="00BF1BDF" w:rsidRDefault="00BF1BDF" w:rsidP="00BF1BDF">
            <w:pPr>
              <w:pStyle w:val="Paragraphedeliste"/>
              <w:numPr>
                <w:ilvl w:val="0"/>
                <w:numId w:val="32"/>
              </w:numPr>
              <w:ind w:left="1291"/>
              <w:rPr>
                <w:rFonts w:ascii="Myriad Pro" w:hAnsi="Myriad Pro"/>
                <w:b/>
                <w:i/>
                <w:sz w:val="16"/>
                <w:szCs w:val="16"/>
              </w:rPr>
            </w:pPr>
            <w:r w:rsidRPr="00BF1BDF">
              <w:rPr>
                <w:rFonts w:ascii="Myriad Pro" w:hAnsi="Myriad Pro"/>
                <w:b/>
                <w:i/>
                <w:sz w:val="16"/>
                <w:szCs w:val="16"/>
              </w:rPr>
              <w:t xml:space="preserve">Bourse L’Alternative, Gestion juridique </w:t>
            </w:r>
            <w:proofErr w:type="spellStart"/>
            <w:r w:rsidRPr="00BF1BDF">
              <w:rPr>
                <w:rFonts w:ascii="Myriad Pro" w:hAnsi="Myriad Pro"/>
                <w:b/>
                <w:i/>
                <w:sz w:val="16"/>
                <w:szCs w:val="16"/>
              </w:rPr>
              <w:t>inc.</w:t>
            </w:r>
            <w:proofErr w:type="spellEnd"/>
          </w:p>
        </w:tc>
      </w:tr>
    </w:tbl>
    <w:p w:rsidR="00426207" w:rsidRPr="004B4A17" w:rsidRDefault="00426207">
      <w:pPr>
        <w:rPr>
          <w:rFonts w:ascii="Myriad Pro" w:hAnsi="Myriad Pro"/>
          <w:sz w:val="20"/>
        </w:rPr>
      </w:pPr>
    </w:p>
    <w:p w:rsidR="00426207" w:rsidRPr="004B4A17" w:rsidRDefault="00426207">
      <w:pPr>
        <w:rPr>
          <w:rFonts w:ascii="Myriad Pro" w:hAnsi="Myriad Pro"/>
          <w:b/>
          <w:sz w:val="28"/>
        </w:rPr>
        <w:sectPr w:rsidR="00426207" w:rsidRPr="004B4A17">
          <w:footerReference w:type="default" r:id="rId9"/>
          <w:pgSz w:w="15842" w:h="12242" w:orient="landscape" w:code="1"/>
          <w:pgMar w:top="1152" w:right="1411" w:bottom="1411" w:left="1411" w:header="706" w:footer="706" w:gutter="0"/>
          <w:cols w:space="720"/>
        </w:sectPr>
      </w:pPr>
    </w:p>
    <w:tbl>
      <w:tblPr>
        <w:tblW w:w="0" w:type="auto"/>
        <w:tblLayout w:type="fixed"/>
        <w:tblCellMar>
          <w:left w:w="70" w:type="dxa"/>
          <w:right w:w="70" w:type="dxa"/>
        </w:tblCellMar>
        <w:tblLook w:val="0000" w:firstRow="0" w:lastRow="0" w:firstColumn="0" w:lastColumn="0" w:noHBand="0" w:noVBand="0"/>
      </w:tblPr>
      <w:tblGrid>
        <w:gridCol w:w="3130"/>
        <w:gridCol w:w="2880"/>
        <w:gridCol w:w="7110"/>
      </w:tblGrid>
      <w:tr w:rsidR="00426207" w:rsidRPr="004B4A17">
        <w:trPr>
          <w:cantSplit/>
          <w:tblHeader/>
        </w:trPr>
        <w:tc>
          <w:tcPr>
            <w:tcW w:w="13120" w:type="dxa"/>
            <w:gridSpan w:val="3"/>
            <w:tcBorders>
              <w:bottom w:val="single" w:sz="36" w:space="0" w:color="auto"/>
            </w:tcBorders>
            <w:shd w:val="pct10" w:color="auto" w:fill="auto"/>
          </w:tcPr>
          <w:p w:rsidR="00426207" w:rsidRPr="004B4A17" w:rsidRDefault="00426207">
            <w:pPr>
              <w:spacing w:before="240" w:after="240"/>
              <w:rPr>
                <w:rFonts w:ascii="Myriad Pro" w:hAnsi="Myriad Pro"/>
                <w:b/>
                <w:sz w:val="32"/>
              </w:rPr>
            </w:pPr>
            <w:r w:rsidRPr="004B4A17">
              <w:rPr>
                <w:rFonts w:ascii="Myriad Pro" w:hAnsi="Myriad Pro"/>
                <w:b/>
                <w:sz w:val="32"/>
              </w:rPr>
              <w:lastRenderedPageBreak/>
              <w:t>TECHNIQUES BUREAUTIQUE</w:t>
            </w:r>
            <w:r w:rsidR="00FD048E" w:rsidRPr="004B4A17">
              <w:rPr>
                <w:rFonts w:ascii="Myriad Pro" w:hAnsi="Myriad Pro"/>
                <w:b/>
                <w:sz w:val="32"/>
              </w:rPr>
              <w:t>S AEC</w:t>
            </w:r>
            <w:r w:rsidR="00822DB4" w:rsidRPr="004B4A17">
              <w:rPr>
                <w:rFonts w:ascii="Myriad Pro" w:hAnsi="Myriad Pro"/>
                <w:b/>
                <w:sz w:val="32"/>
              </w:rPr>
              <w:t xml:space="preserve"> </w:t>
            </w:r>
          </w:p>
        </w:tc>
      </w:tr>
      <w:tr w:rsidR="00426207" w:rsidRPr="004B4A17">
        <w:trPr>
          <w:cantSplit/>
          <w:tblHeader/>
        </w:trPr>
        <w:tc>
          <w:tcPr>
            <w:tcW w:w="3130" w:type="dxa"/>
            <w:tcBorders>
              <w:bottom w:val="double" w:sz="12" w:space="0" w:color="auto"/>
            </w:tcBorders>
          </w:tcPr>
          <w:p w:rsidR="00426207" w:rsidRPr="004B4A17" w:rsidRDefault="00426207">
            <w:pPr>
              <w:spacing w:before="120" w:after="120"/>
              <w:jc w:val="center"/>
              <w:rPr>
                <w:rFonts w:ascii="Myriad Pro" w:hAnsi="Myriad Pro"/>
                <w:b/>
                <w:sz w:val="22"/>
              </w:rPr>
            </w:pPr>
            <w:r w:rsidRPr="004B4A17">
              <w:rPr>
                <w:rFonts w:ascii="Myriad Pro" w:hAnsi="Myriad Pro"/>
                <w:b/>
                <w:sz w:val="22"/>
              </w:rPr>
              <w:t xml:space="preserve">Type de </w:t>
            </w:r>
            <w:r w:rsidR="0064760F" w:rsidRPr="004B4A17">
              <w:rPr>
                <w:rFonts w:ascii="Myriad Pro" w:hAnsi="Myriad Pro"/>
                <w:b/>
                <w:sz w:val="22"/>
              </w:rPr>
              <w:t>Méritas</w:t>
            </w:r>
          </w:p>
        </w:tc>
        <w:tc>
          <w:tcPr>
            <w:tcW w:w="2880" w:type="dxa"/>
            <w:tcBorders>
              <w:bottom w:val="double" w:sz="12" w:space="0" w:color="auto"/>
            </w:tcBorders>
          </w:tcPr>
          <w:p w:rsidR="00426207" w:rsidRPr="004B4A17" w:rsidRDefault="00426207">
            <w:pPr>
              <w:spacing w:before="120" w:after="120"/>
              <w:jc w:val="center"/>
              <w:rPr>
                <w:rFonts w:ascii="Myriad Pro" w:hAnsi="Myriad Pro"/>
                <w:b/>
                <w:sz w:val="22"/>
              </w:rPr>
            </w:pPr>
            <w:r w:rsidRPr="004B4A17">
              <w:rPr>
                <w:rFonts w:ascii="Myriad Pro" w:hAnsi="Myriad Pro"/>
                <w:b/>
                <w:sz w:val="22"/>
              </w:rPr>
              <w:t xml:space="preserve">Nombre de </w:t>
            </w:r>
            <w:r w:rsidR="0064760F" w:rsidRPr="004B4A17">
              <w:rPr>
                <w:rFonts w:ascii="Myriad Pro" w:hAnsi="Myriad Pro"/>
                <w:b/>
                <w:sz w:val="22"/>
              </w:rPr>
              <w:t>Méritas</w:t>
            </w:r>
            <w:r w:rsidRPr="004B4A17">
              <w:rPr>
                <w:rFonts w:ascii="Myriad Pro" w:hAnsi="Myriad Pro"/>
                <w:b/>
                <w:sz w:val="22"/>
              </w:rPr>
              <w:t xml:space="preserve"> décernés</w:t>
            </w:r>
          </w:p>
        </w:tc>
        <w:tc>
          <w:tcPr>
            <w:tcW w:w="7110" w:type="dxa"/>
            <w:tcBorders>
              <w:bottom w:val="double" w:sz="12" w:space="0" w:color="auto"/>
            </w:tcBorders>
          </w:tcPr>
          <w:p w:rsidR="00426207" w:rsidRPr="004B4A17" w:rsidRDefault="00426207">
            <w:pPr>
              <w:spacing w:before="120" w:after="120"/>
              <w:jc w:val="center"/>
              <w:rPr>
                <w:rFonts w:ascii="Myriad Pro" w:hAnsi="Myriad Pro"/>
                <w:b/>
                <w:sz w:val="22"/>
              </w:rPr>
            </w:pPr>
            <w:r w:rsidRPr="004B4A17">
              <w:rPr>
                <w:rFonts w:ascii="Myriad Pro" w:hAnsi="Myriad Pro"/>
                <w:b/>
                <w:sz w:val="22"/>
              </w:rPr>
              <w:t xml:space="preserve">Critères </w:t>
            </w:r>
            <w:r w:rsidR="00417346" w:rsidRPr="004B4A17">
              <w:rPr>
                <w:rFonts w:ascii="Myriad Pro" w:hAnsi="Myriad Pro"/>
                <w:b/>
                <w:sz w:val="22"/>
              </w:rPr>
              <w:t>additionnels</w:t>
            </w:r>
          </w:p>
        </w:tc>
      </w:tr>
      <w:tr w:rsidR="003B2255" w:rsidRPr="004B4A17">
        <w:trPr>
          <w:cantSplit/>
        </w:trPr>
        <w:tc>
          <w:tcPr>
            <w:tcW w:w="3130" w:type="dxa"/>
          </w:tcPr>
          <w:p w:rsidR="003B2255" w:rsidRPr="004B4A17" w:rsidRDefault="00AB06AF" w:rsidP="00BE0C51">
            <w:pPr>
              <w:numPr>
                <w:ilvl w:val="0"/>
                <w:numId w:val="14"/>
              </w:numPr>
              <w:tabs>
                <w:tab w:val="clear" w:pos="720"/>
                <w:tab w:val="num" w:pos="450"/>
                <w:tab w:val="num" w:pos="540"/>
              </w:tabs>
              <w:spacing w:before="120"/>
              <w:ind w:left="450"/>
              <w:rPr>
                <w:rFonts w:ascii="Myriad Pro" w:hAnsi="Myriad Pro"/>
                <w:sz w:val="16"/>
                <w:szCs w:val="16"/>
              </w:rPr>
            </w:pPr>
            <w:r w:rsidRPr="004B4A17">
              <w:rPr>
                <w:rFonts w:ascii="Myriad Pro" w:hAnsi="Myriad Pro"/>
                <w:sz w:val="16"/>
                <w:szCs w:val="16"/>
              </w:rPr>
              <w:t>Méritas</w:t>
            </w:r>
            <w:r w:rsidR="00C5183F" w:rsidRPr="004B4A17">
              <w:rPr>
                <w:rFonts w:ascii="Myriad Pro" w:hAnsi="Myriad Pro"/>
                <w:sz w:val="16"/>
                <w:szCs w:val="16"/>
              </w:rPr>
              <w:t xml:space="preserve"> en bureautique</w:t>
            </w:r>
            <w:r w:rsidR="003B2255" w:rsidRPr="004B4A17">
              <w:rPr>
                <w:rFonts w:ascii="Myriad Pro" w:hAnsi="Myriad Pro"/>
                <w:sz w:val="16"/>
                <w:szCs w:val="16"/>
              </w:rPr>
              <w:t xml:space="preserve">  </w:t>
            </w:r>
          </w:p>
        </w:tc>
        <w:tc>
          <w:tcPr>
            <w:tcW w:w="2880" w:type="dxa"/>
          </w:tcPr>
          <w:p w:rsidR="003B2255" w:rsidRPr="004B4A17" w:rsidRDefault="00827DBC" w:rsidP="00BE0C51">
            <w:pPr>
              <w:tabs>
                <w:tab w:val="left" w:pos="365"/>
              </w:tabs>
              <w:spacing w:before="120"/>
              <w:ind w:left="290" w:hanging="290"/>
              <w:rPr>
                <w:rFonts w:ascii="Myriad Pro" w:hAnsi="Myriad Pro"/>
                <w:sz w:val="16"/>
                <w:szCs w:val="16"/>
              </w:rPr>
            </w:pPr>
            <w:r w:rsidRPr="004B4A17">
              <w:rPr>
                <w:rFonts w:ascii="Myriad Pro" w:hAnsi="Myriad Pro"/>
                <w:sz w:val="16"/>
                <w:szCs w:val="16"/>
              </w:rPr>
              <w:t>Trois</w:t>
            </w:r>
            <w:r w:rsidR="003B2255" w:rsidRPr="004B4A17">
              <w:rPr>
                <w:rFonts w:ascii="Myriad Pro" w:hAnsi="Myriad Pro"/>
                <w:sz w:val="16"/>
                <w:szCs w:val="16"/>
              </w:rPr>
              <w:t xml:space="preserve"> </w:t>
            </w:r>
            <w:r w:rsidR="0064760F" w:rsidRPr="004B4A17">
              <w:rPr>
                <w:rFonts w:ascii="Myriad Pro" w:hAnsi="Myriad Pro"/>
                <w:sz w:val="16"/>
                <w:szCs w:val="16"/>
              </w:rPr>
              <w:t>Méritas</w:t>
            </w:r>
            <w:r w:rsidR="003B2255" w:rsidRPr="004B4A17">
              <w:rPr>
                <w:rFonts w:ascii="Myriad Pro" w:hAnsi="Myriad Pro"/>
                <w:sz w:val="16"/>
                <w:szCs w:val="16"/>
              </w:rPr>
              <w:t xml:space="preserve"> répartis ainsi :</w:t>
            </w:r>
          </w:p>
          <w:p w:rsidR="003B2255" w:rsidRPr="004B4A17" w:rsidRDefault="003B2255" w:rsidP="00BE0C51">
            <w:pPr>
              <w:tabs>
                <w:tab w:val="left" w:pos="365"/>
              </w:tabs>
              <w:spacing w:before="120"/>
              <w:ind w:left="290" w:hanging="290"/>
              <w:rPr>
                <w:rFonts w:ascii="Myriad Pro" w:hAnsi="Myriad Pro"/>
                <w:sz w:val="16"/>
                <w:szCs w:val="16"/>
              </w:rPr>
            </w:pPr>
            <w:r w:rsidRPr="004B4A17">
              <w:rPr>
                <w:rFonts w:ascii="Myriad Pro" w:hAnsi="Myriad Pro"/>
                <w:sz w:val="16"/>
                <w:szCs w:val="16"/>
              </w:rPr>
              <w:t>-</w:t>
            </w:r>
            <w:r w:rsidRPr="004B4A17">
              <w:rPr>
                <w:rFonts w:ascii="Myriad Pro" w:hAnsi="Myriad Pro"/>
                <w:sz w:val="16"/>
                <w:szCs w:val="16"/>
              </w:rPr>
              <w:tab/>
            </w:r>
            <w:r w:rsidR="006300B6" w:rsidRPr="004B4A17">
              <w:rPr>
                <w:rFonts w:ascii="Myriad Pro" w:hAnsi="Myriad Pro"/>
                <w:sz w:val="16"/>
                <w:szCs w:val="16"/>
              </w:rPr>
              <w:t xml:space="preserve">un </w:t>
            </w:r>
            <w:r w:rsidR="0064760F" w:rsidRPr="004B4A17">
              <w:rPr>
                <w:rFonts w:ascii="Myriad Pro" w:hAnsi="Myriad Pro"/>
                <w:sz w:val="16"/>
                <w:szCs w:val="16"/>
              </w:rPr>
              <w:t>Méritas</w:t>
            </w:r>
            <w:r w:rsidR="00114FC2" w:rsidRPr="004B4A17">
              <w:rPr>
                <w:rFonts w:ascii="Myriad Pro" w:hAnsi="Myriad Pro"/>
                <w:sz w:val="16"/>
                <w:szCs w:val="16"/>
              </w:rPr>
              <w:t xml:space="preserve"> </w:t>
            </w:r>
            <w:r w:rsidR="00D71A02">
              <w:rPr>
                <w:rFonts w:ascii="Myriad Pro" w:hAnsi="Myriad Pro"/>
                <w:sz w:val="16"/>
                <w:szCs w:val="16"/>
              </w:rPr>
              <w:t>pour la session d’été</w:t>
            </w:r>
          </w:p>
          <w:p w:rsidR="003B2255" w:rsidRPr="004B4A17" w:rsidRDefault="003B2255" w:rsidP="00BE0C51">
            <w:pPr>
              <w:tabs>
                <w:tab w:val="left" w:pos="365"/>
              </w:tabs>
              <w:spacing w:before="120"/>
              <w:ind w:left="290" w:hanging="290"/>
              <w:rPr>
                <w:rFonts w:ascii="Myriad Pro" w:hAnsi="Myriad Pro"/>
                <w:sz w:val="16"/>
                <w:szCs w:val="16"/>
              </w:rPr>
            </w:pPr>
            <w:r w:rsidRPr="004B4A17">
              <w:rPr>
                <w:rFonts w:ascii="Myriad Pro" w:hAnsi="Myriad Pro"/>
                <w:sz w:val="16"/>
                <w:szCs w:val="16"/>
              </w:rPr>
              <w:t xml:space="preserve">- </w:t>
            </w:r>
            <w:r w:rsidRPr="004B4A17">
              <w:rPr>
                <w:rFonts w:ascii="Myriad Pro" w:hAnsi="Myriad Pro"/>
                <w:sz w:val="16"/>
                <w:szCs w:val="16"/>
              </w:rPr>
              <w:tab/>
            </w:r>
            <w:r w:rsidR="006300B6" w:rsidRPr="004B4A17">
              <w:rPr>
                <w:rFonts w:ascii="Myriad Pro" w:hAnsi="Myriad Pro"/>
                <w:sz w:val="16"/>
                <w:szCs w:val="16"/>
              </w:rPr>
              <w:t xml:space="preserve">un </w:t>
            </w:r>
            <w:r w:rsidR="0064760F" w:rsidRPr="004B4A17">
              <w:rPr>
                <w:rFonts w:ascii="Myriad Pro" w:hAnsi="Myriad Pro"/>
                <w:sz w:val="16"/>
                <w:szCs w:val="16"/>
              </w:rPr>
              <w:t>Méritas</w:t>
            </w:r>
            <w:r w:rsidRPr="004B4A17">
              <w:rPr>
                <w:rFonts w:ascii="Myriad Pro" w:hAnsi="Myriad Pro"/>
                <w:sz w:val="16"/>
                <w:szCs w:val="16"/>
              </w:rPr>
              <w:t xml:space="preserve"> pour la </w:t>
            </w:r>
            <w:r w:rsidR="00D71A02">
              <w:rPr>
                <w:rFonts w:ascii="Myriad Pro" w:hAnsi="Myriad Pro"/>
                <w:sz w:val="16"/>
                <w:szCs w:val="16"/>
              </w:rPr>
              <w:t>session d’automne</w:t>
            </w:r>
          </w:p>
          <w:p w:rsidR="003B2255" w:rsidRPr="004B4A17" w:rsidRDefault="003B2255" w:rsidP="00BE0C51">
            <w:pPr>
              <w:tabs>
                <w:tab w:val="left" w:pos="365"/>
              </w:tabs>
              <w:spacing w:before="120"/>
              <w:ind w:left="290" w:hanging="290"/>
              <w:rPr>
                <w:rFonts w:ascii="Myriad Pro" w:hAnsi="Myriad Pro"/>
                <w:sz w:val="16"/>
                <w:szCs w:val="16"/>
              </w:rPr>
            </w:pPr>
            <w:r w:rsidRPr="004B4A17">
              <w:rPr>
                <w:rFonts w:ascii="Myriad Pro" w:hAnsi="Myriad Pro"/>
                <w:sz w:val="16"/>
                <w:szCs w:val="16"/>
              </w:rPr>
              <w:t>-</w:t>
            </w:r>
            <w:r w:rsidRPr="004B4A17">
              <w:rPr>
                <w:rFonts w:ascii="Myriad Pro" w:hAnsi="Myriad Pro"/>
                <w:sz w:val="16"/>
                <w:szCs w:val="16"/>
              </w:rPr>
              <w:tab/>
            </w:r>
            <w:r w:rsidR="006300B6" w:rsidRPr="004B4A17">
              <w:rPr>
                <w:rFonts w:ascii="Myriad Pro" w:hAnsi="Myriad Pro"/>
                <w:sz w:val="16"/>
                <w:szCs w:val="16"/>
              </w:rPr>
              <w:t xml:space="preserve">un </w:t>
            </w:r>
            <w:r w:rsidR="0064760F" w:rsidRPr="004B4A17">
              <w:rPr>
                <w:rFonts w:ascii="Myriad Pro" w:hAnsi="Myriad Pro"/>
                <w:sz w:val="16"/>
                <w:szCs w:val="16"/>
              </w:rPr>
              <w:t>Méritas</w:t>
            </w:r>
            <w:r w:rsidR="00D71A02">
              <w:rPr>
                <w:rFonts w:ascii="Myriad Pro" w:hAnsi="Myriad Pro"/>
                <w:sz w:val="16"/>
                <w:szCs w:val="16"/>
              </w:rPr>
              <w:t xml:space="preserve"> pour la session d’hiver</w:t>
            </w:r>
          </w:p>
        </w:tc>
        <w:tc>
          <w:tcPr>
            <w:tcW w:w="7110" w:type="dxa"/>
          </w:tcPr>
          <w:p w:rsidR="003B2255" w:rsidRPr="004B4A17" w:rsidRDefault="00100EC0" w:rsidP="002F3FD0">
            <w:pPr>
              <w:spacing w:before="120"/>
              <w:jc w:val="both"/>
              <w:rPr>
                <w:rFonts w:ascii="Myriad Pro" w:hAnsi="Myriad Pro"/>
                <w:sz w:val="16"/>
                <w:szCs w:val="16"/>
              </w:rPr>
            </w:pPr>
            <w:r w:rsidRPr="004B4A17">
              <w:rPr>
                <w:rFonts w:ascii="Myriad Pro" w:hAnsi="Myriad Pro"/>
                <w:sz w:val="16"/>
                <w:szCs w:val="16"/>
              </w:rPr>
              <w:t>L’</w:t>
            </w:r>
            <w:r w:rsidR="00BD1ABC">
              <w:rPr>
                <w:rFonts w:ascii="Myriad Pro" w:hAnsi="Myriad Pro"/>
                <w:sz w:val="16"/>
                <w:szCs w:val="16"/>
              </w:rPr>
              <w:t>étudiant</w:t>
            </w:r>
            <w:r w:rsidRPr="004B4A17">
              <w:rPr>
                <w:rFonts w:ascii="Myriad Pro" w:hAnsi="Myriad Pro"/>
                <w:sz w:val="16"/>
                <w:szCs w:val="16"/>
              </w:rPr>
              <w:t xml:space="preserve"> devra maintenir la meilleure moyenne générale dans l’ensemble de ses cours sauf Stage en milieu de travail et avoir finalisé le programme dans les délais prescrits.</w:t>
            </w:r>
          </w:p>
        </w:tc>
      </w:tr>
      <w:tr w:rsidR="003B2255" w:rsidRPr="004B4A17">
        <w:trPr>
          <w:cantSplit/>
        </w:trPr>
        <w:tc>
          <w:tcPr>
            <w:tcW w:w="3130" w:type="dxa"/>
          </w:tcPr>
          <w:p w:rsidR="003B2255" w:rsidRPr="004B4A17" w:rsidRDefault="003B2255" w:rsidP="009170E9">
            <w:pPr>
              <w:numPr>
                <w:ilvl w:val="0"/>
                <w:numId w:val="14"/>
              </w:numPr>
              <w:tabs>
                <w:tab w:val="clear" w:pos="720"/>
                <w:tab w:val="num" w:pos="450"/>
                <w:tab w:val="num" w:pos="540"/>
              </w:tabs>
              <w:spacing w:before="120"/>
              <w:ind w:left="450"/>
              <w:rPr>
                <w:rFonts w:ascii="Myriad Pro" w:hAnsi="Myriad Pro"/>
                <w:sz w:val="16"/>
                <w:szCs w:val="16"/>
              </w:rPr>
            </w:pPr>
            <w:r w:rsidRPr="004B4A17">
              <w:rPr>
                <w:rFonts w:ascii="Myriad Pro" w:hAnsi="Myriad Pro"/>
                <w:sz w:val="16"/>
                <w:szCs w:val="16"/>
              </w:rPr>
              <w:t>Participation reconnue dans l’organisation de la vie étudiante</w:t>
            </w:r>
          </w:p>
        </w:tc>
        <w:tc>
          <w:tcPr>
            <w:tcW w:w="2880" w:type="dxa"/>
          </w:tcPr>
          <w:p w:rsidR="003B2255" w:rsidRPr="004B4A17" w:rsidRDefault="006300B6" w:rsidP="002C3847">
            <w:pPr>
              <w:spacing w:before="120"/>
              <w:rPr>
                <w:rFonts w:ascii="Myriad Pro" w:hAnsi="Myriad Pro"/>
                <w:sz w:val="16"/>
                <w:szCs w:val="16"/>
              </w:rPr>
            </w:pPr>
            <w:r w:rsidRPr="004B4A17">
              <w:rPr>
                <w:rFonts w:ascii="Myriad Pro" w:hAnsi="Myriad Pro"/>
                <w:sz w:val="16"/>
                <w:szCs w:val="16"/>
              </w:rPr>
              <w:t xml:space="preserve">Un </w:t>
            </w:r>
            <w:r w:rsidR="0064760F" w:rsidRPr="004B4A17">
              <w:rPr>
                <w:rFonts w:ascii="Myriad Pro" w:hAnsi="Myriad Pro"/>
                <w:sz w:val="16"/>
                <w:szCs w:val="16"/>
              </w:rPr>
              <w:t>Méritas</w:t>
            </w:r>
            <w:r w:rsidR="003B2255" w:rsidRPr="004B4A17">
              <w:rPr>
                <w:rFonts w:ascii="Myriad Pro" w:hAnsi="Myriad Pro"/>
                <w:sz w:val="16"/>
                <w:szCs w:val="16"/>
              </w:rPr>
              <w:t xml:space="preserve"> pour les programmes de bureautique</w:t>
            </w:r>
          </w:p>
          <w:p w:rsidR="00114FC2" w:rsidRPr="004B4A17" w:rsidRDefault="00114FC2" w:rsidP="00C5183F">
            <w:pPr>
              <w:spacing w:before="120"/>
              <w:ind w:left="5"/>
              <w:rPr>
                <w:rFonts w:ascii="Myriad Pro" w:hAnsi="Myriad Pro"/>
                <w:sz w:val="16"/>
                <w:szCs w:val="16"/>
              </w:rPr>
            </w:pPr>
          </w:p>
        </w:tc>
        <w:tc>
          <w:tcPr>
            <w:tcW w:w="7110" w:type="dxa"/>
          </w:tcPr>
          <w:p w:rsidR="003B2255" w:rsidRPr="004B4A17" w:rsidRDefault="003B2255" w:rsidP="002F3FD0">
            <w:pPr>
              <w:spacing w:before="120"/>
              <w:jc w:val="both"/>
              <w:rPr>
                <w:rFonts w:ascii="Myriad Pro" w:hAnsi="Myriad Pro"/>
                <w:sz w:val="16"/>
                <w:szCs w:val="16"/>
              </w:rPr>
            </w:pPr>
            <w:r w:rsidRPr="004B4A17">
              <w:rPr>
                <w:rFonts w:ascii="Myriad Pro" w:hAnsi="Myriad Pro"/>
                <w:sz w:val="16"/>
                <w:szCs w:val="16"/>
              </w:rPr>
              <w:t xml:space="preserve">Au vote des étudiants, ce </w:t>
            </w:r>
            <w:r w:rsidR="0064760F" w:rsidRPr="004B4A17">
              <w:rPr>
                <w:rFonts w:ascii="Myriad Pro" w:hAnsi="Myriad Pro"/>
                <w:sz w:val="16"/>
                <w:szCs w:val="16"/>
              </w:rPr>
              <w:t>Méritas</w:t>
            </w:r>
            <w:r w:rsidRPr="004B4A17">
              <w:rPr>
                <w:rFonts w:ascii="Myriad Pro" w:hAnsi="Myriad Pro"/>
                <w:sz w:val="16"/>
                <w:szCs w:val="16"/>
              </w:rPr>
              <w:t xml:space="preserve"> est décerné pour la plus grande participation à la vie étudiante des techniques bureautiques pour l’a</w:t>
            </w:r>
            <w:r w:rsidR="00C5183F" w:rsidRPr="004B4A17">
              <w:rPr>
                <w:rFonts w:ascii="Myriad Pro" w:hAnsi="Myriad Pro"/>
                <w:sz w:val="16"/>
                <w:szCs w:val="16"/>
              </w:rPr>
              <w:t>nnée en cours</w:t>
            </w:r>
            <w:r w:rsidRPr="004B4A17">
              <w:rPr>
                <w:rFonts w:ascii="Myriad Pro" w:hAnsi="Myriad Pro"/>
                <w:sz w:val="16"/>
                <w:szCs w:val="16"/>
              </w:rPr>
              <w:t>.</w:t>
            </w:r>
            <w:r w:rsidR="00C5183F" w:rsidRPr="004B4A17">
              <w:rPr>
                <w:rFonts w:ascii="Myriad Pro" w:hAnsi="Myriad Pro"/>
                <w:sz w:val="16"/>
                <w:szCs w:val="16"/>
              </w:rPr>
              <w:t xml:space="preserve"> Les étudiants de tous les niveaux sont admissibles.</w:t>
            </w:r>
          </w:p>
        </w:tc>
      </w:tr>
    </w:tbl>
    <w:p w:rsidR="009170E9" w:rsidRPr="004B4A17" w:rsidRDefault="009170E9">
      <w:pPr>
        <w:rPr>
          <w:rFonts w:ascii="Myriad Pro" w:hAnsi="Myriad Pro"/>
        </w:rPr>
        <w:sectPr w:rsidR="009170E9" w:rsidRPr="004B4A17">
          <w:pgSz w:w="15842" w:h="12242" w:orient="landscape" w:code="1"/>
          <w:pgMar w:top="1191" w:right="1412" w:bottom="1191" w:left="1412" w:header="709" w:footer="709" w:gutter="0"/>
          <w:cols w:space="720"/>
        </w:sectPr>
      </w:pPr>
    </w:p>
    <w:p w:rsidR="00426207" w:rsidRPr="004B4A17" w:rsidRDefault="00426207">
      <w:pPr>
        <w:rPr>
          <w:rFonts w:ascii="Myriad Pro" w:hAnsi="Myriad Pro"/>
        </w:rPr>
      </w:pPr>
    </w:p>
    <w:tbl>
      <w:tblPr>
        <w:tblW w:w="0" w:type="auto"/>
        <w:tblLayout w:type="fixed"/>
        <w:tblCellMar>
          <w:left w:w="70" w:type="dxa"/>
          <w:right w:w="70" w:type="dxa"/>
        </w:tblCellMar>
        <w:tblLook w:val="0000" w:firstRow="0" w:lastRow="0" w:firstColumn="0" w:lastColumn="0" w:noHBand="0" w:noVBand="0"/>
      </w:tblPr>
      <w:tblGrid>
        <w:gridCol w:w="3310"/>
        <w:gridCol w:w="4680"/>
        <w:gridCol w:w="5130"/>
      </w:tblGrid>
      <w:tr w:rsidR="00426207" w:rsidRPr="004B4A17">
        <w:trPr>
          <w:cantSplit/>
        </w:trPr>
        <w:tc>
          <w:tcPr>
            <w:tcW w:w="13120" w:type="dxa"/>
            <w:gridSpan w:val="3"/>
            <w:tcBorders>
              <w:bottom w:val="single" w:sz="36" w:space="0" w:color="auto"/>
            </w:tcBorders>
            <w:shd w:val="pct10" w:color="auto" w:fill="auto"/>
          </w:tcPr>
          <w:p w:rsidR="00426207" w:rsidRPr="004B4A17" w:rsidRDefault="00426207">
            <w:pPr>
              <w:spacing w:before="240" w:after="240"/>
              <w:rPr>
                <w:rFonts w:ascii="Myriad Pro" w:hAnsi="Myriad Pro"/>
                <w:b/>
                <w:sz w:val="32"/>
              </w:rPr>
            </w:pPr>
            <w:r w:rsidRPr="004B4A17">
              <w:rPr>
                <w:rFonts w:ascii="Myriad Pro" w:hAnsi="Myriad Pro"/>
              </w:rPr>
              <w:br w:type="page"/>
            </w:r>
            <w:r w:rsidRPr="004B4A17">
              <w:rPr>
                <w:rFonts w:ascii="Myriad Pro" w:hAnsi="Myriad Pro"/>
              </w:rPr>
              <w:br w:type="page"/>
            </w:r>
            <w:r w:rsidR="007E0731" w:rsidRPr="004B4A17">
              <w:rPr>
                <w:rFonts w:ascii="Myriad Pro" w:hAnsi="Myriad Pro"/>
                <w:b/>
                <w:sz w:val="32"/>
              </w:rPr>
              <w:t>COMPTABILITÉ DE GESTION</w:t>
            </w:r>
          </w:p>
        </w:tc>
      </w:tr>
      <w:tr w:rsidR="00426207" w:rsidRPr="004B4A17">
        <w:trPr>
          <w:cantSplit/>
        </w:trPr>
        <w:tc>
          <w:tcPr>
            <w:tcW w:w="3310" w:type="dxa"/>
            <w:tcBorders>
              <w:bottom w:val="double" w:sz="12" w:space="0" w:color="auto"/>
            </w:tcBorders>
          </w:tcPr>
          <w:p w:rsidR="00426207" w:rsidRPr="004B4A17" w:rsidRDefault="0002285B">
            <w:pPr>
              <w:spacing w:before="120" w:after="120"/>
              <w:jc w:val="center"/>
              <w:rPr>
                <w:rFonts w:ascii="Myriad Pro" w:hAnsi="Myriad Pro"/>
                <w:b/>
              </w:rPr>
            </w:pPr>
            <w:r w:rsidRPr="004B4A17">
              <w:rPr>
                <w:rFonts w:ascii="Myriad Pro" w:hAnsi="Myriad Pro"/>
                <w:b/>
              </w:rPr>
              <w:t xml:space="preserve">Type de </w:t>
            </w:r>
            <w:r w:rsidR="0064760F" w:rsidRPr="004B4A17">
              <w:rPr>
                <w:rFonts w:ascii="Myriad Pro" w:hAnsi="Myriad Pro"/>
                <w:b/>
              </w:rPr>
              <w:t>Méritas</w:t>
            </w:r>
          </w:p>
        </w:tc>
        <w:tc>
          <w:tcPr>
            <w:tcW w:w="4680" w:type="dxa"/>
            <w:tcBorders>
              <w:bottom w:val="double" w:sz="12" w:space="0" w:color="auto"/>
            </w:tcBorders>
          </w:tcPr>
          <w:p w:rsidR="00426207" w:rsidRPr="004B4A17" w:rsidRDefault="00426207">
            <w:pPr>
              <w:spacing w:before="120" w:after="120"/>
              <w:jc w:val="center"/>
              <w:rPr>
                <w:rFonts w:ascii="Myriad Pro" w:hAnsi="Myriad Pro"/>
                <w:b/>
              </w:rPr>
            </w:pPr>
            <w:r w:rsidRPr="004B4A17">
              <w:rPr>
                <w:rFonts w:ascii="Myriad Pro" w:hAnsi="Myriad Pro"/>
                <w:b/>
              </w:rPr>
              <w:t xml:space="preserve">Nombre de </w:t>
            </w:r>
            <w:r w:rsidR="0064760F" w:rsidRPr="004B4A17">
              <w:rPr>
                <w:rFonts w:ascii="Myriad Pro" w:hAnsi="Myriad Pro"/>
                <w:b/>
              </w:rPr>
              <w:t>Méritas</w:t>
            </w:r>
            <w:r w:rsidRPr="004B4A17">
              <w:rPr>
                <w:rFonts w:ascii="Myriad Pro" w:hAnsi="Myriad Pro"/>
                <w:b/>
              </w:rPr>
              <w:t xml:space="preserve"> décernés</w:t>
            </w:r>
          </w:p>
        </w:tc>
        <w:tc>
          <w:tcPr>
            <w:tcW w:w="5130" w:type="dxa"/>
            <w:tcBorders>
              <w:bottom w:val="double" w:sz="12" w:space="0" w:color="auto"/>
            </w:tcBorders>
          </w:tcPr>
          <w:p w:rsidR="00426207" w:rsidRPr="004B4A17" w:rsidRDefault="00426207">
            <w:pPr>
              <w:spacing w:before="120" w:after="120"/>
              <w:jc w:val="center"/>
              <w:rPr>
                <w:rFonts w:ascii="Myriad Pro" w:hAnsi="Myriad Pro"/>
                <w:b/>
              </w:rPr>
            </w:pPr>
            <w:r w:rsidRPr="004B4A17">
              <w:rPr>
                <w:rFonts w:ascii="Myriad Pro" w:hAnsi="Myriad Pro"/>
                <w:b/>
              </w:rPr>
              <w:t xml:space="preserve">Critères </w:t>
            </w:r>
            <w:r w:rsidR="00417346" w:rsidRPr="004B4A17">
              <w:rPr>
                <w:rFonts w:ascii="Myriad Pro" w:hAnsi="Myriad Pro"/>
                <w:b/>
              </w:rPr>
              <w:t>additionnels</w:t>
            </w:r>
          </w:p>
        </w:tc>
      </w:tr>
      <w:tr w:rsidR="00426207" w:rsidRPr="004B4A17">
        <w:trPr>
          <w:cantSplit/>
        </w:trPr>
        <w:tc>
          <w:tcPr>
            <w:tcW w:w="3310" w:type="dxa"/>
          </w:tcPr>
          <w:p w:rsidR="00426207" w:rsidRPr="004B4A17" w:rsidRDefault="00AB06AF" w:rsidP="00DA0453">
            <w:pPr>
              <w:spacing w:before="60"/>
              <w:ind w:left="90"/>
              <w:rPr>
                <w:rFonts w:ascii="Myriad Pro" w:hAnsi="Myriad Pro"/>
                <w:sz w:val="16"/>
                <w:szCs w:val="16"/>
              </w:rPr>
            </w:pPr>
            <w:r w:rsidRPr="004B4A17">
              <w:rPr>
                <w:rFonts w:ascii="Myriad Pro" w:hAnsi="Myriad Pro"/>
                <w:sz w:val="16"/>
                <w:szCs w:val="16"/>
              </w:rPr>
              <w:t>Méritas</w:t>
            </w:r>
            <w:r w:rsidR="006300B6" w:rsidRPr="004B4A17">
              <w:rPr>
                <w:rFonts w:ascii="Myriad Pro" w:hAnsi="Myriad Pro"/>
                <w:sz w:val="16"/>
                <w:szCs w:val="16"/>
              </w:rPr>
              <w:t xml:space="preserve"> à l’A</w:t>
            </w:r>
            <w:r w:rsidR="004B5C5A" w:rsidRPr="004B4A17">
              <w:rPr>
                <w:rFonts w:ascii="Myriad Pro" w:hAnsi="Myriad Pro"/>
                <w:sz w:val="16"/>
                <w:szCs w:val="16"/>
              </w:rPr>
              <w:t>EC</w:t>
            </w:r>
          </w:p>
        </w:tc>
        <w:tc>
          <w:tcPr>
            <w:tcW w:w="4680" w:type="dxa"/>
          </w:tcPr>
          <w:p w:rsidR="00426207" w:rsidRPr="004B4A17" w:rsidRDefault="00827DBC" w:rsidP="0002285B">
            <w:pPr>
              <w:spacing w:before="60"/>
              <w:rPr>
                <w:rFonts w:ascii="Myriad Pro" w:hAnsi="Myriad Pro"/>
                <w:sz w:val="16"/>
                <w:szCs w:val="16"/>
              </w:rPr>
            </w:pPr>
            <w:r w:rsidRPr="004B4A17">
              <w:rPr>
                <w:rFonts w:ascii="Myriad Pro" w:hAnsi="Myriad Pro"/>
                <w:sz w:val="16"/>
                <w:szCs w:val="16"/>
              </w:rPr>
              <w:t>Deux</w:t>
            </w:r>
            <w:r w:rsidR="00426207" w:rsidRPr="004B4A17">
              <w:rPr>
                <w:rFonts w:ascii="Myriad Pro" w:hAnsi="Myriad Pro"/>
                <w:sz w:val="16"/>
                <w:szCs w:val="16"/>
              </w:rPr>
              <w:t xml:space="preserve"> </w:t>
            </w:r>
            <w:r w:rsidR="0064760F" w:rsidRPr="004B4A17">
              <w:rPr>
                <w:rFonts w:ascii="Myriad Pro" w:hAnsi="Myriad Pro"/>
                <w:sz w:val="16"/>
                <w:szCs w:val="16"/>
              </w:rPr>
              <w:t>Méritas</w:t>
            </w:r>
            <w:r w:rsidR="00426207" w:rsidRPr="004B4A17">
              <w:rPr>
                <w:rFonts w:ascii="Myriad Pro" w:hAnsi="Myriad Pro"/>
                <w:sz w:val="16"/>
                <w:szCs w:val="16"/>
              </w:rPr>
              <w:t xml:space="preserve"> répartis ainsi :</w:t>
            </w:r>
          </w:p>
          <w:p w:rsidR="00426207" w:rsidRPr="004B4A17" w:rsidRDefault="0002285B">
            <w:pPr>
              <w:ind w:left="288" w:hanging="288"/>
              <w:rPr>
                <w:rFonts w:ascii="Myriad Pro" w:hAnsi="Myriad Pro"/>
                <w:sz w:val="16"/>
                <w:szCs w:val="16"/>
              </w:rPr>
            </w:pPr>
            <w:r w:rsidRPr="004B4A17">
              <w:rPr>
                <w:rFonts w:ascii="Myriad Pro" w:hAnsi="Myriad Pro"/>
                <w:sz w:val="16"/>
                <w:szCs w:val="16"/>
              </w:rPr>
              <w:t xml:space="preserve">- </w:t>
            </w:r>
            <w:r w:rsidRPr="004B4A17">
              <w:rPr>
                <w:rFonts w:ascii="Myriad Pro" w:hAnsi="Myriad Pro"/>
                <w:sz w:val="16"/>
                <w:szCs w:val="16"/>
              </w:rPr>
              <w:tab/>
              <w:t xml:space="preserve">un </w:t>
            </w:r>
            <w:r w:rsidR="0064760F" w:rsidRPr="004B4A17">
              <w:rPr>
                <w:rFonts w:ascii="Myriad Pro" w:hAnsi="Myriad Pro"/>
                <w:sz w:val="16"/>
                <w:szCs w:val="16"/>
              </w:rPr>
              <w:t>Méritas</w:t>
            </w:r>
            <w:r w:rsidR="00FD048E" w:rsidRPr="004B4A17">
              <w:rPr>
                <w:rFonts w:ascii="Myriad Pro" w:hAnsi="Myriad Pro"/>
                <w:sz w:val="16"/>
                <w:szCs w:val="16"/>
              </w:rPr>
              <w:t xml:space="preserve"> pour la </w:t>
            </w:r>
            <w:r w:rsidR="00D71A02">
              <w:rPr>
                <w:rFonts w:ascii="Myriad Pro" w:hAnsi="Myriad Pro"/>
                <w:sz w:val="16"/>
                <w:szCs w:val="16"/>
              </w:rPr>
              <w:t>session d’été</w:t>
            </w:r>
          </w:p>
          <w:p w:rsidR="00426207" w:rsidRPr="004B4A17" w:rsidRDefault="0002285B">
            <w:pPr>
              <w:ind w:left="288" w:hanging="288"/>
              <w:rPr>
                <w:rFonts w:ascii="Myriad Pro" w:hAnsi="Myriad Pro"/>
                <w:sz w:val="16"/>
                <w:szCs w:val="16"/>
              </w:rPr>
            </w:pPr>
            <w:r w:rsidRPr="004B4A17">
              <w:rPr>
                <w:rFonts w:ascii="Myriad Pro" w:hAnsi="Myriad Pro"/>
                <w:sz w:val="16"/>
                <w:szCs w:val="16"/>
              </w:rPr>
              <w:t xml:space="preserve">- </w:t>
            </w:r>
            <w:r w:rsidRPr="004B4A17">
              <w:rPr>
                <w:rFonts w:ascii="Myriad Pro" w:hAnsi="Myriad Pro"/>
                <w:sz w:val="16"/>
                <w:szCs w:val="16"/>
              </w:rPr>
              <w:tab/>
              <w:t xml:space="preserve">un </w:t>
            </w:r>
            <w:r w:rsidR="0064760F" w:rsidRPr="004B4A17">
              <w:rPr>
                <w:rFonts w:ascii="Myriad Pro" w:hAnsi="Myriad Pro"/>
                <w:sz w:val="16"/>
                <w:szCs w:val="16"/>
              </w:rPr>
              <w:t>Méritas</w:t>
            </w:r>
            <w:r w:rsidR="00D9607F" w:rsidRPr="004B4A17">
              <w:rPr>
                <w:rFonts w:ascii="Myriad Pro" w:hAnsi="Myriad Pro"/>
                <w:sz w:val="16"/>
                <w:szCs w:val="16"/>
              </w:rPr>
              <w:t xml:space="preserve"> pour la </w:t>
            </w:r>
            <w:r w:rsidR="00D71A02">
              <w:rPr>
                <w:rFonts w:ascii="Myriad Pro" w:hAnsi="Myriad Pro"/>
                <w:sz w:val="16"/>
                <w:szCs w:val="16"/>
              </w:rPr>
              <w:t>session d’automne</w:t>
            </w:r>
          </w:p>
          <w:p w:rsidR="00426207" w:rsidRPr="004B4A17" w:rsidRDefault="00426207">
            <w:pPr>
              <w:ind w:left="288" w:hanging="288"/>
              <w:rPr>
                <w:rFonts w:ascii="Myriad Pro" w:hAnsi="Myriad Pro"/>
                <w:sz w:val="16"/>
                <w:szCs w:val="16"/>
              </w:rPr>
            </w:pPr>
          </w:p>
          <w:p w:rsidR="00426207" w:rsidRPr="004B4A17" w:rsidRDefault="00426207">
            <w:pPr>
              <w:ind w:left="288" w:hanging="288"/>
              <w:rPr>
                <w:rFonts w:ascii="Myriad Pro" w:hAnsi="Myriad Pro"/>
                <w:sz w:val="16"/>
                <w:szCs w:val="16"/>
              </w:rPr>
            </w:pPr>
          </w:p>
        </w:tc>
        <w:tc>
          <w:tcPr>
            <w:tcW w:w="5130" w:type="dxa"/>
          </w:tcPr>
          <w:p w:rsidR="00426207" w:rsidRPr="004B4A17" w:rsidRDefault="00100EC0" w:rsidP="002F3FD0">
            <w:pPr>
              <w:spacing w:before="60"/>
              <w:jc w:val="both"/>
              <w:rPr>
                <w:rFonts w:ascii="Myriad Pro" w:hAnsi="Myriad Pro"/>
                <w:sz w:val="16"/>
                <w:szCs w:val="16"/>
              </w:rPr>
            </w:pPr>
            <w:r w:rsidRPr="004B4A17">
              <w:rPr>
                <w:rFonts w:ascii="Myriad Pro" w:hAnsi="Myriad Pro"/>
                <w:sz w:val="16"/>
                <w:szCs w:val="16"/>
              </w:rPr>
              <w:t>L’</w:t>
            </w:r>
            <w:r w:rsidR="00BD1ABC">
              <w:rPr>
                <w:rFonts w:ascii="Myriad Pro" w:hAnsi="Myriad Pro"/>
                <w:sz w:val="16"/>
                <w:szCs w:val="16"/>
              </w:rPr>
              <w:t>étudiant</w:t>
            </w:r>
            <w:r w:rsidRPr="004B4A17">
              <w:rPr>
                <w:rFonts w:ascii="Myriad Pro" w:hAnsi="Myriad Pro"/>
                <w:sz w:val="16"/>
                <w:szCs w:val="16"/>
              </w:rPr>
              <w:t xml:space="preserve"> devra maintenir la meilleure moyenne générale dans l’ensemble de ses cours sauf Stage en milieu de travail et avoir finalisé le programme dans les délais prescrits.</w:t>
            </w:r>
          </w:p>
        </w:tc>
      </w:tr>
    </w:tbl>
    <w:p w:rsidR="00417346" w:rsidRPr="004B4A17" w:rsidRDefault="00417346">
      <w:pPr>
        <w:rPr>
          <w:rFonts w:ascii="Myriad Pro" w:hAnsi="Myriad Pro"/>
        </w:rPr>
      </w:pPr>
    </w:p>
    <w:tbl>
      <w:tblPr>
        <w:tblW w:w="0" w:type="auto"/>
        <w:tblLayout w:type="fixed"/>
        <w:tblCellMar>
          <w:left w:w="70" w:type="dxa"/>
          <w:right w:w="70" w:type="dxa"/>
        </w:tblCellMar>
        <w:tblLook w:val="0000" w:firstRow="0" w:lastRow="0" w:firstColumn="0" w:lastColumn="0" w:noHBand="0" w:noVBand="0"/>
      </w:tblPr>
      <w:tblGrid>
        <w:gridCol w:w="3310"/>
        <w:gridCol w:w="4680"/>
        <w:gridCol w:w="5130"/>
      </w:tblGrid>
      <w:tr w:rsidR="00DA0453" w:rsidRPr="004B4A17">
        <w:trPr>
          <w:cantSplit/>
        </w:trPr>
        <w:tc>
          <w:tcPr>
            <w:tcW w:w="13120" w:type="dxa"/>
            <w:gridSpan w:val="3"/>
            <w:tcBorders>
              <w:bottom w:val="single" w:sz="36" w:space="0" w:color="auto"/>
            </w:tcBorders>
            <w:shd w:val="pct10" w:color="auto" w:fill="auto"/>
          </w:tcPr>
          <w:p w:rsidR="00DA0453" w:rsidRPr="004B4A17" w:rsidRDefault="00DA0453" w:rsidP="00F33905">
            <w:pPr>
              <w:spacing w:before="240" w:after="240"/>
              <w:rPr>
                <w:rFonts w:ascii="Myriad Pro" w:hAnsi="Myriad Pro"/>
                <w:b/>
                <w:sz w:val="32"/>
              </w:rPr>
            </w:pPr>
            <w:r w:rsidRPr="004B4A17">
              <w:rPr>
                <w:rFonts w:ascii="Myriad Pro" w:hAnsi="Myriad Pro"/>
                <w:b/>
                <w:sz w:val="32"/>
              </w:rPr>
              <w:t>COMMERCE INTERNATIONAL</w:t>
            </w:r>
          </w:p>
        </w:tc>
      </w:tr>
      <w:tr w:rsidR="00DA0453" w:rsidRPr="004B4A17">
        <w:trPr>
          <w:cantSplit/>
        </w:trPr>
        <w:tc>
          <w:tcPr>
            <w:tcW w:w="3310" w:type="dxa"/>
            <w:tcBorders>
              <w:bottom w:val="double" w:sz="12" w:space="0" w:color="auto"/>
            </w:tcBorders>
          </w:tcPr>
          <w:p w:rsidR="00DA0453" w:rsidRPr="004B4A17" w:rsidRDefault="00DA0453" w:rsidP="00F33905">
            <w:pPr>
              <w:spacing w:before="120" w:after="120"/>
              <w:jc w:val="center"/>
              <w:rPr>
                <w:rFonts w:ascii="Myriad Pro" w:hAnsi="Myriad Pro"/>
                <w:b/>
              </w:rPr>
            </w:pPr>
            <w:r w:rsidRPr="004B4A17">
              <w:rPr>
                <w:rFonts w:ascii="Myriad Pro" w:hAnsi="Myriad Pro"/>
                <w:b/>
              </w:rPr>
              <w:t xml:space="preserve">Type de </w:t>
            </w:r>
            <w:r w:rsidR="00C917AE" w:rsidRPr="004B4A17">
              <w:rPr>
                <w:rFonts w:ascii="Myriad Pro" w:hAnsi="Myriad Pro"/>
                <w:b/>
              </w:rPr>
              <w:t>Méritas</w:t>
            </w:r>
          </w:p>
        </w:tc>
        <w:tc>
          <w:tcPr>
            <w:tcW w:w="4680" w:type="dxa"/>
            <w:tcBorders>
              <w:bottom w:val="double" w:sz="12" w:space="0" w:color="auto"/>
            </w:tcBorders>
          </w:tcPr>
          <w:p w:rsidR="00DA0453" w:rsidRPr="004B4A17" w:rsidRDefault="00DA0453" w:rsidP="00F33905">
            <w:pPr>
              <w:spacing w:before="120" w:after="120"/>
              <w:jc w:val="center"/>
              <w:rPr>
                <w:rFonts w:ascii="Myriad Pro" w:hAnsi="Myriad Pro"/>
                <w:b/>
              </w:rPr>
            </w:pPr>
            <w:r w:rsidRPr="004B4A17">
              <w:rPr>
                <w:rFonts w:ascii="Myriad Pro" w:hAnsi="Myriad Pro"/>
                <w:b/>
              </w:rPr>
              <w:t xml:space="preserve">Nombre de </w:t>
            </w:r>
            <w:r w:rsidR="00C917AE" w:rsidRPr="004B4A17">
              <w:rPr>
                <w:rFonts w:ascii="Myriad Pro" w:hAnsi="Myriad Pro"/>
                <w:b/>
              </w:rPr>
              <w:t>Méritas</w:t>
            </w:r>
            <w:r w:rsidRPr="004B4A17">
              <w:rPr>
                <w:rFonts w:ascii="Myriad Pro" w:hAnsi="Myriad Pro"/>
                <w:b/>
              </w:rPr>
              <w:t xml:space="preserve"> décernés</w:t>
            </w:r>
          </w:p>
        </w:tc>
        <w:tc>
          <w:tcPr>
            <w:tcW w:w="5130" w:type="dxa"/>
            <w:tcBorders>
              <w:bottom w:val="double" w:sz="12" w:space="0" w:color="auto"/>
            </w:tcBorders>
          </w:tcPr>
          <w:p w:rsidR="00DA0453" w:rsidRPr="004B4A17" w:rsidRDefault="00DA0453" w:rsidP="00F33905">
            <w:pPr>
              <w:spacing w:before="120" w:after="120"/>
              <w:jc w:val="center"/>
              <w:rPr>
                <w:rFonts w:ascii="Myriad Pro" w:hAnsi="Myriad Pro"/>
                <w:b/>
              </w:rPr>
            </w:pPr>
            <w:r w:rsidRPr="004B4A17">
              <w:rPr>
                <w:rFonts w:ascii="Myriad Pro" w:hAnsi="Myriad Pro"/>
                <w:b/>
              </w:rPr>
              <w:t xml:space="preserve">Critères </w:t>
            </w:r>
            <w:r w:rsidR="00100EC0" w:rsidRPr="004B4A17">
              <w:rPr>
                <w:rFonts w:ascii="Myriad Pro" w:hAnsi="Myriad Pro"/>
                <w:b/>
              </w:rPr>
              <w:t>additionnels</w:t>
            </w:r>
          </w:p>
        </w:tc>
      </w:tr>
      <w:tr w:rsidR="00DA0453" w:rsidRPr="004B4A17">
        <w:trPr>
          <w:cantSplit/>
        </w:trPr>
        <w:tc>
          <w:tcPr>
            <w:tcW w:w="3310" w:type="dxa"/>
          </w:tcPr>
          <w:p w:rsidR="00DA0453" w:rsidRPr="004B4A17" w:rsidRDefault="00AB06AF" w:rsidP="00F33905">
            <w:pPr>
              <w:spacing w:before="60"/>
              <w:rPr>
                <w:rFonts w:ascii="Myriad Pro" w:hAnsi="Myriad Pro"/>
                <w:sz w:val="16"/>
                <w:szCs w:val="16"/>
              </w:rPr>
            </w:pPr>
            <w:r w:rsidRPr="004B4A17">
              <w:rPr>
                <w:rFonts w:ascii="Myriad Pro" w:hAnsi="Myriad Pro"/>
                <w:sz w:val="16"/>
                <w:szCs w:val="16"/>
              </w:rPr>
              <w:t>Méritas</w:t>
            </w:r>
            <w:r w:rsidR="00DA0453" w:rsidRPr="004B4A17">
              <w:rPr>
                <w:rFonts w:ascii="Myriad Pro" w:hAnsi="Myriad Pro"/>
                <w:sz w:val="16"/>
                <w:szCs w:val="16"/>
              </w:rPr>
              <w:t xml:space="preserve"> à l’AEC</w:t>
            </w:r>
          </w:p>
        </w:tc>
        <w:tc>
          <w:tcPr>
            <w:tcW w:w="4680" w:type="dxa"/>
          </w:tcPr>
          <w:p w:rsidR="00DA0453" w:rsidRPr="004B4A17" w:rsidRDefault="00827DBC" w:rsidP="00F33905">
            <w:pPr>
              <w:spacing w:before="60"/>
              <w:rPr>
                <w:rFonts w:ascii="Myriad Pro" w:hAnsi="Myriad Pro"/>
                <w:sz w:val="16"/>
                <w:szCs w:val="16"/>
              </w:rPr>
            </w:pPr>
            <w:r w:rsidRPr="004B4A17">
              <w:rPr>
                <w:rFonts w:ascii="Myriad Pro" w:hAnsi="Myriad Pro"/>
                <w:sz w:val="16"/>
                <w:szCs w:val="16"/>
              </w:rPr>
              <w:t>Deux</w:t>
            </w:r>
            <w:r w:rsidR="00DA0453" w:rsidRPr="004B4A17">
              <w:rPr>
                <w:rFonts w:ascii="Myriad Pro" w:hAnsi="Myriad Pro"/>
                <w:sz w:val="16"/>
                <w:szCs w:val="16"/>
              </w:rPr>
              <w:t xml:space="preserve"> </w:t>
            </w:r>
            <w:r w:rsidR="0064760F" w:rsidRPr="004B4A17">
              <w:rPr>
                <w:rFonts w:ascii="Myriad Pro" w:hAnsi="Myriad Pro"/>
                <w:sz w:val="16"/>
                <w:szCs w:val="16"/>
              </w:rPr>
              <w:t>Méritas</w:t>
            </w:r>
            <w:r w:rsidR="00DA0453" w:rsidRPr="004B4A17">
              <w:rPr>
                <w:rFonts w:ascii="Myriad Pro" w:hAnsi="Myriad Pro"/>
                <w:sz w:val="16"/>
                <w:szCs w:val="16"/>
              </w:rPr>
              <w:t xml:space="preserve"> répartis ainsi :</w:t>
            </w:r>
          </w:p>
          <w:p w:rsidR="00DA0453" w:rsidRPr="004B4A17" w:rsidRDefault="00DA0453" w:rsidP="00F33905">
            <w:pPr>
              <w:numPr>
                <w:ilvl w:val="0"/>
                <w:numId w:val="3"/>
              </w:numPr>
              <w:rPr>
                <w:rFonts w:ascii="Myriad Pro" w:hAnsi="Myriad Pro"/>
                <w:sz w:val="16"/>
                <w:szCs w:val="16"/>
              </w:rPr>
            </w:pPr>
            <w:proofErr w:type="gramStart"/>
            <w:r w:rsidRPr="004B4A17">
              <w:rPr>
                <w:rFonts w:ascii="Myriad Pro" w:hAnsi="Myriad Pro"/>
                <w:sz w:val="16"/>
                <w:szCs w:val="16"/>
              </w:rPr>
              <w:t>un</w:t>
            </w:r>
            <w:proofErr w:type="gramEnd"/>
            <w:r w:rsidRPr="004B4A17">
              <w:rPr>
                <w:rFonts w:ascii="Myriad Pro" w:hAnsi="Myriad Pro"/>
                <w:sz w:val="16"/>
                <w:szCs w:val="16"/>
              </w:rPr>
              <w:t xml:space="preserve"> </w:t>
            </w:r>
            <w:r w:rsidR="0064760F" w:rsidRPr="004B4A17">
              <w:rPr>
                <w:rFonts w:ascii="Myriad Pro" w:hAnsi="Myriad Pro"/>
                <w:sz w:val="16"/>
                <w:szCs w:val="16"/>
              </w:rPr>
              <w:t>Méritas</w:t>
            </w:r>
            <w:r w:rsidRPr="004B4A17">
              <w:rPr>
                <w:rFonts w:ascii="Myriad Pro" w:hAnsi="Myriad Pro"/>
                <w:sz w:val="16"/>
                <w:szCs w:val="16"/>
              </w:rPr>
              <w:t xml:space="preserve"> pour la sessio</w:t>
            </w:r>
            <w:r w:rsidR="00D71A02">
              <w:rPr>
                <w:rFonts w:ascii="Myriad Pro" w:hAnsi="Myriad Pro"/>
                <w:sz w:val="16"/>
                <w:szCs w:val="16"/>
              </w:rPr>
              <w:t>n d’été</w:t>
            </w:r>
          </w:p>
          <w:p w:rsidR="00DA0453" w:rsidRPr="004B4A17" w:rsidRDefault="00DA0453" w:rsidP="00F33905">
            <w:pPr>
              <w:numPr>
                <w:ilvl w:val="0"/>
                <w:numId w:val="3"/>
              </w:numPr>
              <w:rPr>
                <w:rFonts w:ascii="Myriad Pro" w:hAnsi="Myriad Pro"/>
                <w:sz w:val="16"/>
                <w:szCs w:val="16"/>
              </w:rPr>
            </w:pPr>
            <w:proofErr w:type="gramStart"/>
            <w:r w:rsidRPr="004B4A17">
              <w:rPr>
                <w:rFonts w:ascii="Myriad Pro" w:hAnsi="Myriad Pro"/>
                <w:sz w:val="16"/>
                <w:szCs w:val="16"/>
              </w:rPr>
              <w:t>un</w:t>
            </w:r>
            <w:proofErr w:type="gramEnd"/>
            <w:r w:rsidRPr="004B4A17">
              <w:rPr>
                <w:rFonts w:ascii="Myriad Pro" w:hAnsi="Myriad Pro"/>
                <w:sz w:val="16"/>
                <w:szCs w:val="16"/>
              </w:rPr>
              <w:t xml:space="preserve"> </w:t>
            </w:r>
            <w:r w:rsidR="0064760F" w:rsidRPr="004B4A17">
              <w:rPr>
                <w:rFonts w:ascii="Myriad Pro" w:hAnsi="Myriad Pro"/>
                <w:sz w:val="16"/>
                <w:szCs w:val="16"/>
              </w:rPr>
              <w:t>Méritas</w:t>
            </w:r>
            <w:r w:rsidR="00D71A02">
              <w:rPr>
                <w:rFonts w:ascii="Myriad Pro" w:hAnsi="Myriad Pro"/>
                <w:sz w:val="16"/>
                <w:szCs w:val="16"/>
              </w:rPr>
              <w:t xml:space="preserve"> pour la session d’automne</w:t>
            </w:r>
          </w:p>
          <w:p w:rsidR="00DA0453" w:rsidRPr="004B4A17" w:rsidRDefault="00DA0453" w:rsidP="00A34EBC">
            <w:pPr>
              <w:ind w:left="360"/>
              <w:rPr>
                <w:rFonts w:ascii="Myriad Pro" w:hAnsi="Myriad Pro"/>
                <w:sz w:val="16"/>
                <w:szCs w:val="16"/>
                <w:highlight w:val="yellow"/>
              </w:rPr>
            </w:pPr>
          </w:p>
        </w:tc>
        <w:tc>
          <w:tcPr>
            <w:tcW w:w="5130" w:type="dxa"/>
          </w:tcPr>
          <w:p w:rsidR="00DA0453" w:rsidRPr="004B4A17" w:rsidRDefault="00100EC0" w:rsidP="002F3FD0">
            <w:pPr>
              <w:spacing w:before="60"/>
              <w:jc w:val="both"/>
              <w:rPr>
                <w:rFonts w:ascii="Myriad Pro" w:hAnsi="Myriad Pro"/>
                <w:sz w:val="16"/>
                <w:szCs w:val="16"/>
              </w:rPr>
            </w:pPr>
            <w:r w:rsidRPr="004B4A17">
              <w:rPr>
                <w:rFonts w:ascii="Myriad Pro" w:hAnsi="Myriad Pro"/>
                <w:sz w:val="16"/>
                <w:szCs w:val="16"/>
              </w:rPr>
              <w:t>L’</w:t>
            </w:r>
            <w:r w:rsidR="00BD1ABC">
              <w:rPr>
                <w:rFonts w:ascii="Myriad Pro" w:hAnsi="Myriad Pro"/>
                <w:sz w:val="16"/>
                <w:szCs w:val="16"/>
              </w:rPr>
              <w:t>étudiant</w:t>
            </w:r>
            <w:r w:rsidRPr="004B4A17">
              <w:rPr>
                <w:rFonts w:ascii="Myriad Pro" w:hAnsi="Myriad Pro"/>
                <w:sz w:val="16"/>
                <w:szCs w:val="16"/>
              </w:rPr>
              <w:t xml:space="preserve"> devra maintenir la meilleure moyenne générale dans l’en</w:t>
            </w:r>
            <w:r w:rsidR="00D71A02">
              <w:rPr>
                <w:rFonts w:ascii="Myriad Pro" w:hAnsi="Myriad Pro"/>
                <w:sz w:val="16"/>
                <w:szCs w:val="16"/>
              </w:rPr>
              <w:t>semble de ses cours sauf Projet de fin d’études</w:t>
            </w:r>
            <w:r w:rsidRPr="004B4A17">
              <w:rPr>
                <w:rFonts w:ascii="Myriad Pro" w:hAnsi="Myriad Pro"/>
                <w:sz w:val="16"/>
                <w:szCs w:val="16"/>
              </w:rPr>
              <w:t xml:space="preserve"> et avoir finalisé le programme dans les délais prescrits.</w:t>
            </w:r>
          </w:p>
        </w:tc>
      </w:tr>
    </w:tbl>
    <w:p w:rsidR="00DA0453" w:rsidRPr="004B4A17" w:rsidRDefault="00DA0453">
      <w:pPr>
        <w:rPr>
          <w:rFonts w:ascii="Myriad Pro" w:hAnsi="Myriad Pro"/>
        </w:rPr>
      </w:pPr>
    </w:p>
    <w:p w:rsidR="009170E9" w:rsidRPr="004B4A17" w:rsidRDefault="009170E9">
      <w:pPr>
        <w:rPr>
          <w:rFonts w:ascii="Myriad Pro" w:hAnsi="Myriad Pro"/>
        </w:rPr>
        <w:sectPr w:rsidR="009170E9" w:rsidRPr="004B4A17">
          <w:footerReference w:type="default" r:id="rId10"/>
          <w:pgSz w:w="15842" w:h="12242" w:orient="landscape" w:code="1"/>
          <w:pgMar w:top="1191" w:right="1412" w:bottom="1191" w:left="1412" w:header="709" w:footer="709" w:gutter="0"/>
          <w:cols w:space="720"/>
        </w:sectPr>
      </w:pPr>
    </w:p>
    <w:p w:rsidR="00CC364D" w:rsidRPr="004B4A17" w:rsidRDefault="00CC364D">
      <w:pPr>
        <w:rPr>
          <w:rFonts w:ascii="Myriad Pro" w:hAnsi="Myriad Pro"/>
        </w:rPr>
      </w:pPr>
    </w:p>
    <w:tbl>
      <w:tblPr>
        <w:tblW w:w="13120" w:type="dxa"/>
        <w:tblLayout w:type="fixed"/>
        <w:tblCellMar>
          <w:left w:w="70" w:type="dxa"/>
          <w:right w:w="70" w:type="dxa"/>
        </w:tblCellMar>
        <w:tblLook w:val="0000" w:firstRow="0" w:lastRow="0" w:firstColumn="0" w:lastColumn="0" w:noHBand="0" w:noVBand="0"/>
      </w:tblPr>
      <w:tblGrid>
        <w:gridCol w:w="3310"/>
        <w:gridCol w:w="4680"/>
        <w:gridCol w:w="5130"/>
      </w:tblGrid>
      <w:tr w:rsidR="004B5C5A" w:rsidRPr="004B4A17" w:rsidTr="000D51C3">
        <w:trPr>
          <w:cantSplit/>
        </w:trPr>
        <w:tc>
          <w:tcPr>
            <w:tcW w:w="13120" w:type="dxa"/>
            <w:gridSpan w:val="3"/>
            <w:tcBorders>
              <w:bottom w:val="single" w:sz="36" w:space="0" w:color="auto"/>
            </w:tcBorders>
            <w:shd w:val="pct10" w:color="auto" w:fill="auto"/>
          </w:tcPr>
          <w:p w:rsidR="004B5C5A" w:rsidRPr="004B4A17" w:rsidRDefault="004B5C5A" w:rsidP="002316F8">
            <w:pPr>
              <w:spacing w:before="240" w:after="240"/>
              <w:rPr>
                <w:rFonts w:ascii="Myriad Pro" w:hAnsi="Myriad Pro"/>
                <w:b/>
                <w:sz w:val="32"/>
              </w:rPr>
            </w:pPr>
            <w:r w:rsidRPr="004B4A17">
              <w:rPr>
                <w:rFonts w:ascii="Myriad Pro" w:hAnsi="Myriad Pro"/>
                <w:b/>
                <w:sz w:val="32"/>
              </w:rPr>
              <w:t>GESTION DE COMMERCES</w:t>
            </w:r>
          </w:p>
        </w:tc>
      </w:tr>
      <w:tr w:rsidR="004B5C5A" w:rsidRPr="004B4A17" w:rsidTr="000D51C3">
        <w:trPr>
          <w:cantSplit/>
        </w:trPr>
        <w:tc>
          <w:tcPr>
            <w:tcW w:w="3310" w:type="dxa"/>
            <w:tcBorders>
              <w:bottom w:val="double" w:sz="12" w:space="0" w:color="auto"/>
            </w:tcBorders>
          </w:tcPr>
          <w:p w:rsidR="004B5C5A" w:rsidRPr="004B4A17" w:rsidRDefault="004B5C5A" w:rsidP="002316F8">
            <w:pPr>
              <w:spacing w:before="120" w:after="120"/>
              <w:jc w:val="center"/>
              <w:rPr>
                <w:rFonts w:ascii="Myriad Pro" w:hAnsi="Myriad Pro"/>
                <w:b/>
              </w:rPr>
            </w:pPr>
            <w:r w:rsidRPr="004B4A17">
              <w:rPr>
                <w:rFonts w:ascii="Myriad Pro" w:hAnsi="Myriad Pro"/>
                <w:b/>
              </w:rPr>
              <w:t xml:space="preserve">Type de </w:t>
            </w:r>
            <w:r w:rsidR="00C917AE" w:rsidRPr="004B4A17">
              <w:rPr>
                <w:rFonts w:ascii="Myriad Pro" w:hAnsi="Myriad Pro"/>
                <w:b/>
              </w:rPr>
              <w:t>Méritas</w:t>
            </w:r>
          </w:p>
        </w:tc>
        <w:tc>
          <w:tcPr>
            <w:tcW w:w="4680" w:type="dxa"/>
            <w:tcBorders>
              <w:bottom w:val="double" w:sz="12" w:space="0" w:color="auto"/>
            </w:tcBorders>
          </w:tcPr>
          <w:p w:rsidR="004B5C5A" w:rsidRPr="004B4A17" w:rsidRDefault="004B5C5A" w:rsidP="002316F8">
            <w:pPr>
              <w:spacing w:before="120" w:after="120"/>
              <w:jc w:val="center"/>
              <w:rPr>
                <w:rFonts w:ascii="Myriad Pro" w:hAnsi="Myriad Pro"/>
                <w:b/>
              </w:rPr>
            </w:pPr>
            <w:r w:rsidRPr="004B4A17">
              <w:rPr>
                <w:rFonts w:ascii="Myriad Pro" w:hAnsi="Myriad Pro"/>
                <w:b/>
              </w:rPr>
              <w:t xml:space="preserve">Nombre de </w:t>
            </w:r>
            <w:r w:rsidR="00C917AE" w:rsidRPr="004B4A17">
              <w:rPr>
                <w:rFonts w:ascii="Myriad Pro" w:hAnsi="Myriad Pro"/>
                <w:b/>
              </w:rPr>
              <w:t>Méritas</w:t>
            </w:r>
            <w:r w:rsidRPr="004B4A17">
              <w:rPr>
                <w:rFonts w:ascii="Myriad Pro" w:hAnsi="Myriad Pro"/>
                <w:b/>
              </w:rPr>
              <w:t xml:space="preserve"> décernés</w:t>
            </w:r>
          </w:p>
        </w:tc>
        <w:tc>
          <w:tcPr>
            <w:tcW w:w="5130" w:type="dxa"/>
            <w:tcBorders>
              <w:bottom w:val="double" w:sz="12" w:space="0" w:color="auto"/>
            </w:tcBorders>
          </w:tcPr>
          <w:p w:rsidR="004B5C5A" w:rsidRPr="004B4A17" w:rsidRDefault="004B5C5A" w:rsidP="002316F8">
            <w:pPr>
              <w:spacing w:before="120" w:after="120"/>
              <w:jc w:val="center"/>
              <w:rPr>
                <w:rFonts w:ascii="Myriad Pro" w:hAnsi="Myriad Pro"/>
                <w:b/>
              </w:rPr>
            </w:pPr>
            <w:r w:rsidRPr="004B4A17">
              <w:rPr>
                <w:rFonts w:ascii="Myriad Pro" w:hAnsi="Myriad Pro"/>
                <w:b/>
              </w:rPr>
              <w:t xml:space="preserve">Critères </w:t>
            </w:r>
            <w:r w:rsidR="007A3E6F" w:rsidRPr="004B4A17">
              <w:rPr>
                <w:rFonts w:ascii="Myriad Pro" w:hAnsi="Myriad Pro"/>
                <w:b/>
              </w:rPr>
              <w:t>additionnels</w:t>
            </w:r>
          </w:p>
        </w:tc>
      </w:tr>
      <w:tr w:rsidR="000D51C3" w:rsidRPr="004B4A17" w:rsidTr="000D51C3">
        <w:trPr>
          <w:cantSplit/>
        </w:trPr>
        <w:tc>
          <w:tcPr>
            <w:tcW w:w="3310" w:type="dxa"/>
          </w:tcPr>
          <w:p w:rsidR="000D51C3" w:rsidRPr="004B4A17" w:rsidRDefault="000D51C3" w:rsidP="000D51C3">
            <w:pPr>
              <w:numPr>
                <w:ilvl w:val="0"/>
                <w:numId w:val="21"/>
              </w:numPr>
              <w:tabs>
                <w:tab w:val="clear" w:pos="720"/>
                <w:tab w:val="num" w:pos="450"/>
              </w:tabs>
              <w:spacing w:before="120"/>
              <w:ind w:left="450"/>
              <w:rPr>
                <w:rFonts w:ascii="Myriad Pro" w:hAnsi="Myriad Pro"/>
                <w:sz w:val="16"/>
                <w:szCs w:val="16"/>
              </w:rPr>
            </w:pPr>
            <w:r w:rsidRPr="004B4A17">
              <w:rPr>
                <w:rFonts w:ascii="Myriad Pro" w:hAnsi="Myriad Pro"/>
                <w:sz w:val="16"/>
                <w:szCs w:val="16"/>
              </w:rPr>
              <w:t>Méritas au DEC en gestion de commerces pour la meilleu</w:t>
            </w:r>
            <w:r>
              <w:rPr>
                <w:rFonts w:ascii="Myriad Pro" w:hAnsi="Myriad Pro"/>
                <w:sz w:val="16"/>
                <w:szCs w:val="16"/>
              </w:rPr>
              <w:t>re performance en première année</w:t>
            </w:r>
          </w:p>
        </w:tc>
        <w:tc>
          <w:tcPr>
            <w:tcW w:w="4680" w:type="dxa"/>
            <w:vAlign w:val="center"/>
          </w:tcPr>
          <w:p w:rsidR="000D51C3" w:rsidRPr="004B4A17" w:rsidRDefault="000D51C3" w:rsidP="000D51C3">
            <w:pPr>
              <w:spacing w:before="60"/>
              <w:jc w:val="center"/>
              <w:rPr>
                <w:rFonts w:ascii="Myriad Pro" w:hAnsi="Myriad Pro"/>
                <w:sz w:val="16"/>
                <w:szCs w:val="16"/>
              </w:rPr>
            </w:pPr>
            <w:r w:rsidRPr="004B4A17">
              <w:rPr>
                <w:rFonts w:ascii="Myriad Pro" w:hAnsi="Myriad Pro"/>
                <w:sz w:val="16"/>
                <w:szCs w:val="16"/>
              </w:rPr>
              <w:t>Un Méritas</w:t>
            </w:r>
          </w:p>
        </w:tc>
        <w:tc>
          <w:tcPr>
            <w:tcW w:w="5130" w:type="dxa"/>
          </w:tcPr>
          <w:p w:rsidR="000D51C3" w:rsidRPr="004B4A17" w:rsidRDefault="000D51C3" w:rsidP="000D51C3">
            <w:pPr>
              <w:spacing w:before="120"/>
              <w:jc w:val="both"/>
              <w:rPr>
                <w:rFonts w:ascii="Myriad Pro" w:hAnsi="Myriad Pro"/>
                <w:sz w:val="16"/>
                <w:szCs w:val="16"/>
              </w:rPr>
            </w:pPr>
            <w:r w:rsidRPr="004B4A17">
              <w:rPr>
                <w:rFonts w:ascii="Myriad Pro" w:hAnsi="Myriad Pro"/>
                <w:sz w:val="16"/>
                <w:szCs w:val="16"/>
              </w:rPr>
              <w:t xml:space="preserve">Meilleure performance scolaire dans tous les cours de la première </w:t>
            </w:r>
            <w:r>
              <w:rPr>
                <w:rFonts w:ascii="Myriad Pro" w:hAnsi="Myriad Pro"/>
                <w:sz w:val="16"/>
                <w:szCs w:val="16"/>
              </w:rPr>
              <w:t>année.</w:t>
            </w:r>
          </w:p>
        </w:tc>
      </w:tr>
      <w:tr w:rsidR="000D51C3" w:rsidRPr="004B4A17" w:rsidTr="000D51C3">
        <w:trPr>
          <w:cantSplit/>
        </w:trPr>
        <w:tc>
          <w:tcPr>
            <w:tcW w:w="3310" w:type="dxa"/>
          </w:tcPr>
          <w:p w:rsidR="000D51C3" w:rsidRPr="004B4A17" w:rsidRDefault="000D51C3" w:rsidP="000D51C3">
            <w:pPr>
              <w:numPr>
                <w:ilvl w:val="0"/>
                <w:numId w:val="21"/>
              </w:numPr>
              <w:tabs>
                <w:tab w:val="clear" w:pos="720"/>
                <w:tab w:val="num" w:pos="450"/>
                <w:tab w:val="num" w:pos="540"/>
              </w:tabs>
              <w:spacing w:before="120"/>
              <w:ind w:left="450"/>
              <w:rPr>
                <w:rFonts w:ascii="Myriad Pro" w:hAnsi="Myriad Pro"/>
                <w:sz w:val="16"/>
                <w:szCs w:val="16"/>
              </w:rPr>
            </w:pPr>
            <w:r w:rsidRPr="004B4A17">
              <w:rPr>
                <w:rFonts w:ascii="Myriad Pro" w:hAnsi="Myriad Pro"/>
                <w:sz w:val="16"/>
                <w:szCs w:val="16"/>
              </w:rPr>
              <w:t>Méritas au DEC en gestion de commerces</w:t>
            </w:r>
            <w:r>
              <w:rPr>
                <w:rFonts w:ascii="Myriad Pro" w:hAnsi="Myriad Pro"/>
                <w:sz w:val="16"/>
                <w:szCs w:val="16"/>
              </w:rPr>
              <w:t xml:space="preserve"> pour la meilleure performance en deuxième année</w:t>
            </w:r>
          </w:p>
        </w:tc>
        <w:tc>
          <w:tcPr>
            <w:tcW w:w="46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5130" w:type="dxa"/>
          </w:tcPr>
          <w:p w:rsidR="000D51C3" w:rsidRPr="004B4A17" w:rsidRDefault="000D51C3" w:rsidP="000D51C3">
            <w:pPr>
              <w:spacing w:before="120"/>
              <w:jc w:val="both"/>
              <w:rPr>
                <w:rFonts w:ascii="Myriad Pro" w:hAnsi="Myriad Pro"/>
                <w:sz w:val="16"/>
                <w:szCs w:val="16"/>
              </w:rPr>
            </w:pPr>
            <w:r>
              <w:rPr>
                <w:rFonts w:ascii="Myriad Pro" w:hAnsi="Myriad Pro"/>
                <w:sz w:val="16"/>
                <w:szCs w:val="16"/>
              </w:rPr>
              <w:t>Meilleure performance scolaire dans les cours de la deuxième année sauf Stage en milieu de travail et avoir terminé le programme dans le délai prescrit.</w:t>
            </w:r>
          </w:p>
        </w:tc>
      </w:tr>
    </w:tbl>
    <w:p w:rsidR="004B5C5A" w:rsidRPr="004B4A17" w:rsidRDefault="004B5C5A">
      <w:pPr>
        <w:rPr>
          <w:rFonts w:ascii="Myriad Pro" w:hAnsi="Myriad Pro"/>
        </w:rPr>
      </w:pPr>
    </w:p>
    <w:tbl>
      <w:tblPr>
        <w:tblW w:w="13120" w:type="dxa"/>
        <w:tblLayout w:type="fixed"/>
        <w:tblCellMar>
          <w:left w:w="70" w:type="dxa"/>
          <w:right w:w="70" w:type="dxa"/>
        </w:tblCellMar>
        <w:tblLook w:val="0000" w:firstRow="0" w:lastRow="0" w:firstColumn="0" w:lastColumn="0" w:noHBand="0" w:noVBand="0"/>
      </w:tblPr>
      <w:tblGrid>
        <w:gridCol w:w="3310"/>
        <w:gridCol w:w="4680"/>
        <w:gridCol w:w="5130"/>
      </w:tblGrid>
      <w:tr w:rsidR="004B5C5A" w:rsidRPr="004B4A17" w:rsidTr="00BF4A24">
        <w:trPr>
          <w:cantSplit/>
        </w:trPr>
        <w:tc>
          <w:tcPr>
            <w:tcW w:w="13120" w:type="dxa"/>
            <w:gridSpan w:val="3"/>
            <w:tcBorders>
              <w:bottom w:val="single" w:sz="36" w:space="0" w:color="auto"/>
            </w:tcBorders>
            <w:shd w:val="pct10" w:color="auto" w:fill="auto"/>
          </w:tcPr>
          <w:p w:rsidR="004B5C5A" w:rsidRPr="004B4A17" w:rsidRDefault="004B5C5A" w:rsidP="002316F8">
            <w:pPr>
              <w:spacing w:before="240" w:after="240"/>
              <w:rPr>
                <w:rFonts w:ascii="Myriad Pro" w:hAnsi="Myriad Pro"/>
                <w:b/>
                <w:sz w:val="32"/>
              </w:rPr>
            </w:pPr>
            <w:r w:rsidRPr="004B4A17">
              <w:rPr>
                <w:rFonts w:ascii="Myriad Pro" w:hAnsi="Myriad Pro"/>
                <w:b/>
                <w:sz w:val="32"/>
              </w:rPr>
              <w:t>TECHNIQUES DE COMPTABILITÉ ET DE GESTION</w:t>
            </w:r>
          </w:p>
        </w:tc>
      </w:tr>
      <w:tr w:rsidR="004B5C5A" w:rsidRPr="004B4A17" w:rsidTr="00BF4A24">
        <w:trPr>
          <w:cantSplit/>
        </w:trPr>
        <w:tc>
          <w:tcPr>
            <w:tcW w:w="3310" w:type="dxa"/>
            <w:tcBorders>
              <w:bottom w:val="double" w:sz="12" w:space="0" w:color="auto"/>
            </w:tcBorders>
          </w:tcPr>
          <w:p w:rsidR="004B5C5A" w:rsidRPr="004B4A17" w:rsidRDefault="004B5C5A" w:rsidP="002316F8">
            <w:pPr>
              <w:spacing w:before="120" w:after="120"/>
              <w:jc w:val="center"/>
              <w:rPr>
                <w:rFonts w:ascii="Myriad Pro" w:hAnsi="Myriad Pro"/>
                <w:b/>
              </w:rPr>
            </w:pPr>
            <w:r w:rsidRPr="004B4A17">
              <w:rPr>
                <w:rFonts w:ascii="Myriad Pro" w:hAnsi="Myriad Pro"/>
                <w:b/>
              </w:rPr>
              <w:t xml:space="preserve">Type de </w:t>
            </w:r>
            <w:r w:rsidR="00C917AE" w:rsidRPr="004B4A17">
              <w:rPr>
                <w:rFonts w:ascii="Myriad Pro" w:hAnsi="Myriad Pro"/>
                <w:b/>
              </w:rPr>
              <w:t>Méritas</w:t>
            </w:r>
          </w:p>
        </w:tc>
        <w:tc>
          <w:tcPr>
            <w:tcW w:w="4680" w:type="dxa"/>
            <w:tcBorders>
              <w:bottom w:val="double" w:sz="12" w:space="0" w:color="auto"/>
            </w:tcBorders>
          </w:tcPr>
          <w:p w:rsidR="004B5C5A" w:rsidRPr="004B4A17" w:rsidRDefault="004B5C5A" w:rsidP="002316F8">
            <w:pPr>
              <w:spacing w:before="120" w:after="120"/>
              <w:jc w:val="center"/>
              <w:rPr>
                <w:rFonts w:ascii="Myriad Pro" w:hAnsi="Myriad Pro"/>
                <w:b/>
              </w:rPr>
            </w:pPr>
            <w:r w:rsidRPr="004B4A17">
              <w:rPr>
                <w:rFonts w:ascii="Myriad Pro" w:hAnsi="Myriad Pro"/>
                <w:b/>
              </w:rPr>
              <w:t xml:space="preserve">Nombre de </w:t>
            </w:r>
            <w:r w:rsidR="00C917AE" w:rsidRPr="004B4A17">
              <w:rPr>
                <w:rFonts w:ascii="Myriad Pro" w:hAnsi="Myriad Pro"/>
                <w:b/>
              </w:rPr>
              <w:t>Méritas</w:t>
            </w:r>
            <w:r w:rsidRPr="004B4A17">
              <w:rPr>
                <w:rFonts w:ascii="Myriad Pro" w:hAnsi="Myriad Pro"/>
                <w:b/>
              </w:rPr>
              <w:t xml:space="preserve"> décernés</w:t>
            </w:r>
          </w:p>
        </w:tc>
        <w:tc>
          <w:tcPr>
            <w:tcW w:w="5130" w:type="dxa"/>
            <w:tcBorders>
              <w:bottom w:val="double" w:sz="12" w:space="0" w:color="auto"/>
            </w:tcBorders>
          </w:tcPr>
          <w:p w:rsidR="004B5C5A" w:rsidRPr="004B4A17" w:rsidRDefault="004B5C5A" w:rsidP="002316F8">
            <w:pPr>
              <w:spacing w:before="120" w:after="120"/>
              <w:jc w:val="center"/>
              <w:rPr>
                <w:rFonts w:ascii="Myriad Pro" w:hAnsi="Myriad Pro"/>
                <w:b/>
              </w:rPr>
            </w:pPr>
            <w:r w:rsidRPr="004B4A17">
              <w:rPr>
                <w:rFonts w:ascii="Myriad Pro" w:hAnsi="Myriad Pro"/>
                <w:b/>
              </w:rPr>
              <w:t xml:space="preserve">Critères </w:t>
            </w:r>
            <w:r w:rsidR="007A3E6F" w:rsidRPr="004B4A17">
              <w:rPr>
                <w:rFonts w:ascii="Myriad Pro" w:hAnsi="Myriad Pro"/>
                <w:b/>
              </w:rPr>
              <w:t>additionnels</w:t>
            </w:r>
          </w:p>
        </w:tc>
      </w:tr>
      <w:tr w:rsidR="000D51C3" w:rsidRPr="004B4A17" w:rsidTr="00856764">
        <w:trPr>
          <w:cantSplit/>
        </w:trPr>
        <w:tc>
          <w:tcPr>
            <w:tcW w:w="3310" w:type="dxa"/>
          </w:tcPr>
          <w:p w:rsidR="000D51C3" w:rsidRPr="004B4A17" w:rsidRDefault="000D51C3" w:rsidP="000D51C3">
            <w:pPr>
              <w:numPr>
                <w:ilvl w:val="0"/>
                <w:numId w:val="23"/>
              </w:numPr>
              <w:tabs>
                <w:tab w:val="clear" w:pos="720"/>
                <w:tab w:val="num" w:pos="450"/>
              </w:tabs>
              <w:spacing w:before="120"/>
              <w:ind w:left="450"/>
              <w:rPr>
                <w:rFonts w:ascii="Myriad Pro" w:hAnsi="Myriad Pro"/>
                <w:sz w:val="16"/>
                <w:szCs w:val="16"/>
              </w:rPr>
            </w:pPr>
            <w:r w:rsidRPr="004B4A17">
              <w:rPr>
                <w:rFonts w:ascii="Myriad Pro" w:hAnsi="Myriad Pro"/>
                <w:sz w:val="16"/>
                <w:szCs w:val="16"/>
              </w:rPr>
              <w:t>Méritas</w:t>
            </w:r>
            <w:r>
              <w:rPr>
                <w:rFonts w:ascii="Myriad Pro" w:hAnsi="Myriad Pro"/>
                <w:sz w:val="16"/>
                <w:szCs w:val="16"/>
              </w:rPr>
              <w:t xml:space="preserve"> au DEC en techniques</w:t>
            </w:r>
            <w:r w:rsidRPr="004B4A17">
              <w:rPr>
                <w:rFonts w:ascii="Myriad Pro" w:hAnsi="Myriad Pro"/>
                <w:sz w:val="16"/>
                <w:szCs w:val="16"/>
              </w:rPr>
              <w:t xml:space="preserve"> de comptabilité et de gestion pour la meilleure performan</w:t>
            </w:r>
            <w:r>
              <w:rPr>
                <w:rFonts w:ascii="Myriad Pro" w:hAnsi="Myriad Pro"/>
                <w:sz w:val="16"/>
                <w:szCs w:val="16"/>
              </w:rPr>
              <w:t>ce en première année</w:t>
            </w:r>
          </w:p>
        </w:tc>
        <w:tc>
          <w:tcPr>
            <w:tcW w:w="4680" w:type="dxa"/>
            <w:vAlign w:val="center"/>
          </w:tcPr>
          <w:p w:rsidR="000D51C3" w:rsidRPr="004B4A17" w:rsidRDefault="000D51C3" w:rsidP="000D51C3">
            <w:pPr>
              <w:spacing w:before="60"/>
              <w:jc w:val="center"/>
              <w:rPr>
                <w:rFonts w:ascii="Myriad Pro" w:hAnsi="Myriad Pro"/>
                <w:sz w:val="16"/>
                <w:szCs w:val="16"/>
              </w:rPr>
            </w:pPr>
            <w:r w:rsidRPr="004B4A17">
              <w:rPr>
                <w:rFonts w:ascii="Myriad Pro" w:hAnsi="Myriad Pro"/>
                <w:sz w:val="16"/>
                <w:szCs w:val="16"/>
              </w:rPr>
              <w:t>Un Méritas</w:t>
            </w:r>
          </w:p>
        </w:tc>
        <w:tc>
          <w:tcPr>
            <w:tcW w:w="5130" w:type="dxa"/>
          </w:tcPr>
          <w:p w:rsidR="000D51C3" w:rsidRPr="004B4A17" w:rsidRDefault="000D51C3" w:rsidP="000D51C3">
            <w:pPr>
              <w:spacing w:before="120"/>
              <w:jc w:val="both"/>
              <w:rPr>
                <w:rFonts w:ascii="Myriad Pro" w:hAnsi="Myriad Pro"/>
                <w:sz w:val="16"/>
                <w:szCs w:val="16"/>
              </w:rPr>
            </w:pPr>
            <w:r w:rsidRPr="004B4A17">
              <w:rPr>
                <w:rFonts w:ascii="Myriad Pro" w:hAnsi="Myriad Pro"/>
                <w:sz w:val="16"/>
                <w:szCs w:val="16"/>
              </w:rPr>
              <w:t xml:space="preserve">Meilleure performance scolaire dans tous les cours de la première </w:t>
            </w:r>
            <w:r>
              <w:rPr>
                <w:rFonts w:ascii="Myriad Pro" w:hAnsi="Myriad Pro"/>
                <w:sz w:val="16"/>
                <w:szCs w:val="16"/>
              </w:rPr>
              <w:t>année.</w:t>
            </w:r>
          </w:p>
        </w:tc>
      </w:tr>
      <w:tr w:rsidR="000D51C3" w:rsidRPr="004B4A17" w:rsidTr="00856764">
        <w:trPr>
          <w:cantSplit/>
        </w:trPr>
        <w:tc>
          <w:tcPr>
            <w:tcW w:w="3310" w:type="dxa"/>
          </w:tcPr>
          <w:p w:rsidR="000D51C3" w:rsidRPr="004B4A17" w:rsidRDefault="000D51C3" w:rsidP="000D51C3">
            <w:pPr>
              <w:numPr>
                <w:ilvl w:val="0"/>
                <w:numId w:val="23"/>
              </w:numPr>
              <w:tabs>
                <w:tab w:val="clear" w:pos="720"/>
                <w:tab w:val="num" w:pos="450"/>
                <w:tab w:val="num" w:pos="540"/>
              </w:tabs>
              <w:spacing w:before="120"/>
              <w:ind w:left="450"/>
              <w:rPr>
                <w:rFonts w:ascii="Myriad Pro" w:hAnsi="Myriad Pro"/>
                <w:sz w:val="16"/>
                <w:szCs w:val="16"/>
              </w:rPr>
            </w:pPr>
            <w:r w:rsidRPr="004B4A17">
              <w:rPr>
                <w:rFonts w:ascii="Myriad Pro" w:hAnsi="Myriad Pro"/>
                <w:sz w:val="16"/>
                <w:szCs w:val="16"/>
              </w:rPr>
              <w:t>Méritas</w:t>
            </w:r>
            <w:r>
              <w:rPr>
                <w:rFonts w:ascii="Myriad Pro" w:hAnsi="Myriad Pro"/>
                <w:sz w:val="16"/>
                <w:szCs w:val="16"/>
              </w:rPr>
              <w:t xml:space="preserve"> au DEC en technique</w:t>
            </w:r>
            <w:r w:rsidRPr="004B4A17">
              <w:rPr>
                <w:rFonts w:ascii="Myriad Pro" w:hAnsi="Myriad Pro"/>
                <w:sz w:val="16"/>
                <w:szCs w:val="16"/>
              </w:rPr>
              <w:t xml:space="preserve"> de comptabilité et de gestion</w:t>
            </w:r>
            <w:r>
              <w:rPr>
                <w:rFonts w:ascii="Myriad Pro" w:hAnsi="Myriad Pro"/>
                <w:sz w:val="16"/>
                <w:szCs w:val="16"/>
              </w:rPr>
              <w:t xml:space="preserve"> pour la meilleure performance en deuxième année</w:t>
            </w:r>
          </w:p>
        </w:tc>
        <w:tc>
          <w:tcPr>
            <w:tcW w:w="4680" w:type="dxa"/>
            <w:vAlign w:val="center"/>
          </w:tcPr>
          <w:p w:rsidR="000D51C3" w:rsidRPr="004B4A17" w:rsidRDefault="000D51C3" w:rsidP="000D51C3">
            <w:pPr>
              <w:spacing w:before="60"/>
              <w:ind w:left="-49"/>
              <w:jc w:val="center"/>
              <w:rPr>
                <w:rFonts w:ascii="Myriad Pro" w:hAnsi="Myriad Pro"/>
                <w:sz w:val="16"/>
                <w:szCs w:val="16"/>
              </w:rPr>
            </w:pPr>
            <w:r w:rsidRPr="004B4A17">
              <w:rPr>
                <w:rFonts w:ascii="Myriad Pro" w:hAnsi="Myriad Pro"/>
                <w:sz w:val="16"/>
                <w:szCs w:val="16"/>
              </w:rPr>
              <w:t>Un Méritas</w:t>
            </w:r>
          </w:p>
        </w:tc>
        <w:tc>
          <w:tcPr>
            <w:tcW w:w="5130" w:type="dxa"/>
          </w:tcPr>
          <w:p w:rsidR="000D51C3" w:rsidRPr="004B4A17" w:rsidRDefault="000D51C3" w:rsidP="000D51C3">
            <w:pPr>
              <w:spacing w:before="120"/>
              <w:jc w:val="both"/>
              <w:rPr>
                <w:rFonts w:ascii="Myriad Pro" w:hAnsi="Myriad Pro"/>
                <w:sz w:val="16"/>
                <w:szCs w:val="16"/>
              </w:rPr>
            </w:pPr>
            <w:r>
              <w:rPr>
                <w:rFonts w:ascii="Myriad Pro" w:hAnsi="Myriad Pro"/>
                <w:sz w:val="16"/>
                <w:szCs w:val="16"/>
              </w:rPr>
              <w:t>Meilleure performance scolaire dans les cours de la deuxième année sauf Stage en milieu de travail et avoir terminé le programme dans le délai prescrit.</w:t>
            </w:r>
          </w:p>
        </w:tc>
      </w:tr>
      <w:tr w:rsidR="00BF4A24" w:rsidRPr="004B4A17" w:rsidTr="00BF4A24">
        <w:trPr>
          <w:cantSplit/>
        </w:trPr>
        <w:tc>
          <w:tcPr>
            <w:tcW w:w="3310" w:type="dxa"/>
          </w:tcPr>
          <w:p w:rsidR="00BF4A24" w:rsidRPr="004B4A17" w:rsidRDefault="00BF4A24" w:rsidP="00BF4A24">
            <w:pPr>
              <w:tabs>
                <w:tab w:val="num" w:pos="720"/>
              </w:tabs>
              <w:spacing w:before="120"/>
              <w:rPr>
                <w:rFonts w:ascii="Myriad Pro" w:hAnsi="Myriad Pro"/>
                <w:sz w:val="16"/>
                <w:szCs w:val="16"/>
              </w:rPr>
            </w:pPr>
          </w:p>
        </w:tc>
        <w:tc>
          <w:tcPr>
            <w:tcW w:w="4680" w:type="dxa"/>
          </w:tcPr>
          <w:p w:rsidR="00BF4A24" w:rsidRDefault="00BF4A24" w:rsidP="00F476DF">
            <w:pPr>
              <w:spacing w:before="120"/>
              <w:ind w:left="20" w:hanging="20"/>
              <w:jc w:val="center"/>
              <w:rPr>
                <w:rFonts w:ascii="Myriad Pro" w:hAnsi="Myriad Pro"/>
                <w:sz w:val="16"/>
                <w:szCs w:val="16"/>
              </w:rPr>
            </w:pPr>
          </w:p>
        </w:tc>
        <w:tc>
          <w:tcPr>
            <w:tcW w:w="5130" w:type="dxa"/>
          </w:tcPr>
          <w:p w:rsidR="00BF4A24" w:rsidRDefault="00BF4A24" w:rsidP="002F3FD0">
            <w:pPr>
              <w:spacing w:before="120"/>
              <w:jc w:val="both"/>
              <w:rPr>
                <w:rFonts w:ascii="Myriad Pro" w:hAnsi="Myriad Pro"/>
                <w:sz w:val="16"/>
                <w:szCs w:val="16"/>
              </w:rPr>
            </w:pPr>
          </w:p>
        </w:tc>
      </w:tr>
      <w:tr w:rsidR="00BF4A24" w:rsidRPr="004B4A17" w:rsidTr="00BF4A24">
        <w:trPr>
          <w:cantSplit/>
        </w:trPr>
        <w:tc>
          <w:tcPr>
            <w:tcW w:w="3310" w:type="dxa"/>
          </w:tcPr>
          <w:p w:rsidR="00BF4A24" w:rsidRPr="004B4A17" w:rsidRDefault="00BF4A24" w:rsidP="00BF4A24">
            <w:pPr>
              <w:tabs>
                <w:tab w:val="num" w:pos="720"/>
              </w:tabs>
              <w:spacing w:before="120"/>
              <w:rPr>
                <w:rFonts w:ascii="Myriad Pro" w:hAnsi="Myriad Pro"/>
                <w:sz w:val="16"/>
                <w:szCs w:val="16"/>
              </w:rPr>
            </w:pPr>
          </w:p>
        </w:tc>
        <w:tc>
          <w:tcPr>
            <w:tcW w:w="4680" w:type="dxa"/>
          </w:tcPr>
          <w:p w:rsidR="00BF4A24" w:rsidRDefault="00BF4A24" w:rsidP="00F476DF">
            <w:pPr>
              <w:spacing w:before="120"/>
              <w:ind w:left="20" w:hanging="20"/>
              <w:jc w:val="center"/>
              <w:rPr>
                <w:rFonts w:ascii="Myriad Pro" w:hAnsi="Myriad Pro"/>
                <w:sz w:val="16"/>
                <w:szCs w:val="16"/>
              </w:rPr>
            </w:pPr>
          </w:p>
        </w:tc>
        <w:tc>
          <w:tcPr>
            <w:tcW w:w="5130" w:type="dxa"/>
          </w:tcPr>
          <w:p w:rsidR="00BF4A24" w:rsidRDefault="00BF4A24" w:rsidP="002F3FD0">
            <w:pPr>
              <w:spacing w:before="120"/>
              <w:jc w:val="both"/>
              <w:rPr>
                <w:rFonts w:ascii="Myriad Pro" w:hAnsi="Myriad Pro"/>
                <w:sz w:val="16"/>
                <w:szCs w:val="16"/>
              </w:rPr>
            </w:pPr>
          </w:p>
        </w:tc>
      </w:tr>
      <w:tr w:rsidR="00BF4A24" w:rsidRPr="0048143E" w:rsidTr="00BF4A24">
        <w:trPr>
          <w:cantSplit/>
        </w:trPr>
        <w:tc>
          <w:tcPr>
            <w:tcW w:w="3310" w:type="dxa"/>
          </w:tcPr>
          <w:p w:rsidR="00BF4A24" w:rsidRPr="00BF4A24" w:rsidRDefault="00BF4A24" w:rsidP="005E0665">
            <w:pPr>
              <w:spacing w:before="120"/>
              <w:ind w:left="497"/>
              <w:jc w:val="both"/>
              <w:rPr>
                <w:rFonts w:ascii="Myriad Pro" w:hAnsi="Myriad Pro"/>
                <w:b/>
                <w:sz w:val="16"/>
                <w:szCs w:val="16"/>
                <w:u w:val="single"/>
              </w:rPr>
            </w:pPr>
            <w:r w:rsidRPr="00BF4A24">
              <w:rPr>
                <w:rFonts w:ascii="Myriad Pro" w:hAnsi="Myriad Pro"/>
                <w:b/>
                <w:sz w:val="16"/>
                <w:szCs w:val="16"/>
                <w:u w:val="single"/>
              </w:rPr>
              <w:t xml:space="preserve">Donateurs de bourses </w:t>
            </w:r>
            <w:r w:rsidR="005E0665">
              <w:rPr>
                <w:rFonts w:ascii="Myriad Pro" w:hAnsi="Myriad Pro"/>
                <w:b/>
                <w:sz w:val="16"/>
                <w:szCs w:val="16"/>
                <w:u w:val="single"/>
              </w:rPr>
              <w:t>2015-2016</w:t>
            </w:r>
            <w:r w:rsidRPr="00BF4A24">
              <w:rPr>
                <w:rFonts w:ascii="Myriad Pro" w:hAnsi="Myriad Pro"/>
                <w:b/>
                <w:sz w:val="16"/>
                <w:szCs w:val="16"/>
                <w:u w:val="single"/>
              </w:rPr>
              <w:t xml:space="preserve"> : </w:t>
            </w:r>
          </w:p>
        </w:tc>
        <w:tc>
          <w:tcPr>
            <w:tcW w:w="4680" w:type="dxa"/>
          </w:tcPr>
          <w:p w:rsidR="00275601" w:rsidRPr="00BF4A24" w:rsidRDefault="00275601" w:rsidP="00275601">
            <w:pPr>
              <w:spacing w:before="120"/>
              <w:jc w:val="both"/>
              <w:rPr>
                <w:rFonts w:ascii="Myriad Pro" w:hAnsi="Myriad Pro"/>
                <w:b/>
                <w:sz w:val="16"/>
                <w:szCs w:val="16"/>
                <w:u w:val="single"/>
              </w:rPr>
            </w:pPr>
          </w:p>
        </w:tc>
        <w:tc>
          <w:tcPr>
            <w:tcW w:w="5130" w:type="dxa"/>
          </w:tcPr>
          <w:p w:rsidR="00BF4A24" w:rsidRPr="00BF4A24" w:rsidRDefault="00BF4A24" w:rsidP="00BF4A24">
            <w:pPr>
              <w:spacing w:before="120"/>
              <w:ind w:left="497"/>
              <w:jc w:val="both"/>
              <w:rPr>
                <w:rFonts w:ascii="Myriad Pro" w:hAnsi="Myriad Pro"/>
                <w:b/>
                <w:sz w:val="16"/>
                <w:szCs w:val="16"/>
                <w:u w:val="single"/>
              </w:rPr>
            </w:pPr>
          </w:p>
        </w:tc>
      </w:tr>
      <w:tr w:rsidR="00275601" w:rsidRPr="0048143E" w:rsidTr="00275601">
        <w:trPr>
          <w:cantSplit/>
        </w:trPr>
        <w:tc>
          <w:tcPr>
            <w:tcW w:w="3310" w:type="dxa"/>
          </w:tcPr>
          <w:p w:rsidR="00275601" w:rsidRPr="00275601" w:rsidRDefault="00275601" w:rsidP="00275601">
            <w:pPr>
              <w:spacing w:before="120"/>
              <w:ind w:left="497"/>
              <w:jc w:val="center"/>
              <w:rPr>
                <w:rFonts w:ascii="Myriad Pro" w:hAnsi="Myriad Pro"/>
                <w:b/>
                <w:sz w:val="14"/>
                <w:szCs w:val="14"/>
                <w:u w:val="single"/>
              </w:rPr>
            </w:pPr>
            <w:r w:rsidRPr="00275601">
              <w:rPr>
                <w:rFonts w:ascii="Myriad Pro" w:hAnsi="Myriad Pro"/>
                <w:b/>
                <w:sz w:val="14"/>
                <w:szCs w:val="14"/>
                <w:u w:val="single"/>
              </w:rPr>
              <w:t>(Administration et Bureautique)</w:t>
            </w:r>
            <w:r>
              <w:rPr>
                <w:rFonts w:ascii="Myriad Pro" w:hAnsi="Myriad Pro"/>
                <w:b/>
                <w:sz w:val="14"/>
                <w:szCs w:val="14"/>
                <w:u w:val="single"/>
              </w:rPr>
              <w:t xml:space="preserve">  </w:t>
            </w:r>
          </w:p>
        </w:tc>
        <w:tc>
          <w:tcPr>
            <w:tcW w:w="4680" w:type="dxa"/>
            <w:vAlign w:val="center"/>
          </w:tcPr>
          <w:p w:rsidR="00275601" w:rsidRPr="00275601" w:rsidRDefault="00275601" w:rsidP="00275601">
            <w:pPr>
              <w:pStyle w:val="Paragraphedeliste"/>
              <w:numPr>
                <w:ilvl w:val="0"/>
                <w:numId w:val="33"/>
              </w:numPr>
              <w:spacing w:before="120"/>
              <w:jc w:val="both"/>
              <w:rPr>
                <w:rFonts w:ascii="Myriad Pro" w:hAnsi="Myriad Pro"/>
                <w:b/>
                <w:i/>
                <w:sz w:val="16"/>
                <w:szCs w:val="16"/>
              </w:rPr>
            </w:pPr>
            <w:r w:rsidRPr="00275601">
              <w:rPr>
                <w:rFonts w:ascii="Myriad Pro" w:hAnsi="Myriad Pro"/>
                <w:b/>
                <w:i/>
                <w:sz w:val="16"/>
                <w:szCs w:val="16"/>
              </w:rPr>
              <w:t>Banque Laurentienne</w:t>
            </w:r>
          </w:p>
        </w:tc>
        <w:tc>
          <w:tcPr>
            <w:tcW w:w="5130" w:type="dxa"/>
            <w:vAlign w:val="bottom"/>
          </w:tcPr>
          <w:p w:rsidR="00275601" w:rsidRPr="00BF4A24" w:rsidRDefault="00275601" w:rsidP="00275601">
            <w:pPr>
              <w:pStyle w:val="Paragraphedeliste"/>
              <w:numPr>
                <w:ilvl w:val="0"/>
                <w:numId w:val="32"/>
              </w:numPr>
              <w:spacing w:before="120"/>
              <w:jc w:val="both"/>
              <w:rPr>
                <w:rFonts w:ascii="Myriad Pro" w:hAnsi="Myriad Pro"/>
                <w:b/>
                <w:i/>
                <w:sz w:val="16"/>
                <w:szCs w:val="16"/>
              </w:rPr>
            </w:pPr>
            <w:r w:rsidRPr="00BF4A24">
              <w:rPr>
                <w:rFonts w:ascii="Myriad Pro" w:hAnsi="Myriad Pro"/>
                <w:b/>
                <w:i/>
                <w:sz w:val="16"/>
                <w:szCs w:val="16"/>
              </w:rPr>
              <w:t>R</w:t>
            </w:r>
            <w:r>
              <w:rPr>
                <w:rFonts w:ascii="Myriad Pro" w:hAnsi="Myriad Pro"/>
                <w:b/>
                <w:i/>
                <w:sz w:val="16"/>
                <w:szCs w:val="16"/>
              </w:rPr>
              <w:t>aymond Chabot Grant Thornton</w:t>
            </w:r>
          </w:p>
        </w:tc>
      </w:tr>
    </w:tbl>
    <w:p w:rsidR="00417346" w:rsidRDefault="00417346">
      <w:pPr>
        <w:rPr>
          <w:rFonts w:ascii="Myriad Pro" w:hAnsi="Myriad Pro"/>
        </w:rPr>
      </w:pPr>
    </w:p>
    <w:p w:rsidR="00BF4A24" w:rsidRPr="004B4A17" w:rsidRDefault="00BF4A24">
      <w:pPr>
        <w:rPr>
          <w:rFonts w:ascii="Myriad Pro" w:hAnsi="Myriad Pro"/>
        </w:rPr>
      </w:pPr>
    </w:p>
    <w:tbl>
      <w:tblPr>
        <w:tblW w:w="13120" w:type="dxa"/>
        <w:tblLayout w:type="fixed"/>
        <w:tblCellMar>
          <w:left w:w="70" w:type="dxa"/>
          <w:right w:w="70" w:type="dxa"/>
        </w:tblCellMar>
        <w:tblLook w:val="0000" w:firstRow="0" w:lastRow="0" w:firstColumn="0" w:lastColumn="0" w:noHBand="0" w:noVBand="0"/>
      </w:tblPr>
      <w:tblGrid>
        <w:gridCol w:w="3310"/>
        <w:gridCol w:w="4680"/>
        <w:gridCol w:w="5130"/>
      </w:tblGrid>
      <w:tr w:rsidR="00133B50" w:rsidRPr="004B4A17" w:rsidTr="005E0665">
        <w:trPr>
          <w:cantSplit/>
        </w:trPr>
        <w:tc>
          <w:tcPr>
            <w:tcW w:w="13120" w:type="dxa"/>
            <w:gridSpan w:val="3"/>
            <w:tcBorders>
              <w:bottom w:val="single" w:sz="36" w:space="0" w:color="auto"/>
            </w:tcBorders>
            <w:shd w:val="pct10" w:color="auto" w:fill="auto"/>
          </w:tcPr>
          <w:p w:rsidR="00133B50" w:rsidRPr="004B4A17" w:rsidRDefault="00DE78FF" w:rsidP="00417346">
            <w:pPr>
              <w:tabs>
                <w:tab w:val="left" w:pos="6390"/>
              </w:tabs>
              <w:spacing w:before="240"/>
              <w:rPr>
                <w:rFonts w:ascii="Myriad Pro" w:hAnsi="Myriad Pro"/>
                <w:b/>
                <w:sz w:val="32"/>
                <w:highlight w:val="yellow"/>
              </w:rPr>
            </w:pPr>
            <w:r w:rsidRPr="004B4A17">
              <w:rPr>
                <w:rFonts w:ascii="Myriad Pro" w:hAnsi="Myriad Pro"/>
                <w:b/>
                <w:sz w:val="32"/>
              </w:rPr>
              <w:lastRenderedPageBreak/>
              <w:t>PROGRAMMATION ET INTÉGRATION EN JEUX VIDÉO</w:t>
            </w:r>
          </w:p>
        </w:tc>
      </w:tr>
      <w:tr w:rsidR="00133B50" w:rsidRPr="004B4A17" w:rsidTr="005E0665">
        <w:trPr>
          <w:cantSplit/>
        </w:trPr>
        <w:tc>
          <w:tcPr>
            <w:tcW w:w="3310" w:type="dxa"/>
            <w:tcBorders>
              <w:bottom w:val="double" w:sz="12" w:space="0" w:color="auto"/>
            </w:tcBorders>
          </w:tcPr>
          <w:p w:rsidR="00133B50" w:rsidRPr="004B4A17" w:rsidRDefault="00133B50" w:rsidP="00417346">
            <w:pPr>
              <w:spacing w:before="120" w:after="120"/>
              <w:jc w:val="center"/>
              <w:rPr>
                <w:rFonts w:ascii="Myriad Pro" w:hAnsi="Myriad Pro"/>
                <w:b/>
              </w:rPr>
            </w:pPr>
            <w:r w:rsidRPr="004B4A17">
              <w:rPr>
                <w:rFonts w:ascii="Myriad Pro" w:hAnsi="Myriad Pro"/>
                <w:b/>
              </w:rPr>
              <w:t xml:space="preserve">Type de </w:t>
            </w:r>
            <w:r w:rsidR="0064760F" w:rsidRPr="004B4A17">
              <w:rPr>
                <w:rFonts w:ascii="Myriad Pro" w:hAnsi="Myriad Pro"/>
                <w:b/>
              </w:rPr>
              <w:t>Méritas</w:t>
            </w:r>
          </w:p>
        </w:tc>
        <w:tc>
          <w:tcPr>
            <w:tcW w:w="4680" w:type="dxa"/>
            <w:tcBorders>
              <w:bottom w:val="double" w:sz="12" w:space="0" w:color="auto"/>
            </w:tcBorders>
          </w:tcPr>
          <w:p w:rsidR="00133B50" w:rsidRPr="004B4A17" w:rsidRDefault="00133B50" w:rsidP="00417346">
            <w:pPr>
              <w:spacing w:before="120" w:after="120"/>
              <w:jc w:val="center"/>
              <w:rPr>
                <w:rFonts w:ascii="Myriad Pro" w:hAnsi="Myriad Pro"/>
                <w:b/>
              </w:rPr>
            </w:pPr>
            <w:r w:rsidRPr="004B4A17">
              <w:rPr>
                <w:rFonts w:ascii="Myriad Pro" w:hAnsi="Myriad Pro"/>
                <w:b/>
              </w:rPr>
              <w:t xml:space="preserve">Nombre de </w:t>
            </w:r>
            <w:r w:rsidR="0064760F" w:rsidRPr="004B4A17">
              <w:rPr>
                <w:rFonts w:ascii="Myriad Pro" w:hAnsi="Myriad Pro"/>
                <w:b/>
              </w:rPr>
              <w:t>Méritas</w:t>
            </w:r>
            <w:r w:rsidRPr="004B4A17">
              <w:rPr>
                <w:rFonts w:ascii="Myriad Pro" w:hAnsi="Myriad Pro"/>
                <w:b/>
              </w:rPr>
              <w:t xml:space="preserve"> décernés</w:t>
            </w:r>
          </w:p>
        </w:tc>
        <w:tc>
          <w:tcPr>
            <w:tcW w:w="5130" w:type="dxa"/>
            <w:tcBorders>
              <w:bottom w:val="double" w:sz="12" w:space="0" w:color="auto"/>
            </w:tcBorders>
          </w:tcPr>
          <w:p w:rsidR="00133B50" w:rsidRPr="004B4A17" w:rsidRDefault="00133B50" w:rsidP="00417346">
            <w:pPr>
              <w:spacing w:before="120" w:after="120"/>
              <w:jc w:val="center"/>
              <w:rPr>
                <w:rFonts w:ascii="Myriad Pro" w:hAnsi="Myriad Pro"/>
                <w:b/>
              </w:rPr>
            </w:pPr>
            <w:r w:rsidRPr="004B4A17">
              <w:rPr>
                <w:rFonts w:ascii="Myriad Pro" w:hAnsi="Myriad Pro"/>
                <w:b/>
              </w:rPr>
              <w:t xml:space="preserve">Critères </w:t>
            </w:r>
            <w:r w:rsidR="00417346" w:rsidRPr="004B4A17">
              <w:rPr>
                <w:rFonts w:ascii="Myriad Pro" w:hAnsi="Myriad Pro"/>
                <w:b/>
              </w:rPr>
              <w:t>additionnels</w:t>
            </w:r>
          </w:p>
        </w:tc>
      </w:tr>
      <w:tr w:rsidR="00EB1E2E" w:rsidRPr="004B4A17" w:rsidTr="005E0665">
        <w:trPr>
          <w:cantSplit/>
        </w:trPr>
        <w:tc>
          <w:tcPr>
            <w:tcW w:w="3310" w:type="dxa"/>
          </w:tcPr>
          <w:p w:rsidR="00EB1E2E" w:rsidRPr="004B4A17" w:rsidRDefault="00AB06AF" w:rsidP="00133C2B">
            <w:pPr>
              <w:spacing w:before="60"/>
              <w:rPr>
                <w:rFonts w:ascii="Myriad Pro" w:hAnsi="Myriad Pro"/>
                <w:sz w:val="16"/>
                <w:szCs w:val="16"/>
              </w:rPr>
            </w:pPr>
            <w:r w:rsidRPr="004B4A17">
              <w:rPr>
                <w:rFonts w:ascii="Myriad Pro" w:hAnsi="Myriad Pro"/>
                <w:sz w:val="16"/>
                <w:szCs w:val="16"/>
              </w:rPr>
              <w:t>Méritas</w:t>
            </w:r>
            <w:r w:rsidR="00EB1E2E" w:rsidRPr="004B4A17">
              <w:rPr>
                <w:rFonts w:ascii="Myriad Pro" w:hAnsi="Myriad Pro"/>
                <w:sz w:val="16"/>
                <w:szCs w:val="16"/>
              </w:rPr>
              <w:t xml:space="preserve"> à l’AEC</w:t>
            </w:r>
          </w:p>
        </w:tc>
        <w:tc>
          <w:tcPr>
            <w:tcW w:w="4680" w:type="dxa"/>
          </w:tcPr>
          <w:p w:rsidR="00EB1E2E" w:rsidRPr="004B4A17" w:rsidRDefault="00827DBC" w:rsidP="00133C2B">
            <w:pPr>
              <w:spacing w:before="60"/>
              <w:rPr>
                <w:rFonts w:ascii="Myriad Pro" w:hAnsi="Myriad Pro"/>
                <w:sz w:val="16"/>
                <w:szCs w:val="16"/>
              </w:rPr>
            </w:pPr>
            <w:r w:rsidRPr="004B4A17">
              <w:rPr>
                <w:rFonts w:ascii="Myriad Pro" w:hAnsi="Myriad Pro"/>
                <w:sz w:val="16"/>
                <w:szCs w:val="16"/>
              </w:rPr>
              <w:t>Deux</w:t>
            </w:r>
            <w:r w:rsidR="00EB1E2E" w:rsidRPr="004B4A17">
              <w:rPr>
                <w:rFonts w:ascii="Myriad Pro" w:hAnsi="Myriad Pro"/>
                <w:sz w:val="16"/>
                <w:szCs w:val="16"/>
              </w:rPr>
              <w:t xml:space="preserve"> </w:t>
            </w:r>
            <w:r w:rsidR="0064760F" w:rsidRPr="004B4A17">
              <w:rPr>
                <w:rFonts w:ascii="Myriad Pro" w:hAnsi="Myriad Pro"/>
                <w:sz w:val="16"/>
                <w:szCs w:val="16"/>
              </w:rPr>
              <w:t>Méritas</w:t>
            </w:r>
            <w:r w:rsidR="00EB1E2E" w:rsidRPr="004B4A17">
              <w:rPr>
                <w:rFonts w:ascii="Myriad Pro" w:hAnsi="Myriad Pro"/>
                <w:sz w:val="16"/>
                <w:szCs w:val="16"/>
              </w:rPr>
              <w:t xml:space="preserve"> répartis ainsi :</w:t>
            </w:r>
          </w:p>
          <w:p w:rsidR="00EB1E2E" w:rsidRPr="004B4A17" w:rsidRDefault="00EB1E2E" w:rsidP="00133C2B">
            <w:pPr>
              <w:numPr>
                <w:ilvl w:val="0"/>
                <w:numId w:val="3"/>
              </w:numPr>
              <w:spacing w:before="60"/>
              <w:rPr>
                <w:rFonts w:ascii="Myriad Pro" w:hAnsi="Myriad Pro"/>
                <w:sz w:val="16"/>
                <w:szCs w:val="16"/>
              </w:rPr>
            </w:pPr>
            <w:proofErr w:type="gramStart"/>
            <w:r w:rsidRPr="004B4A17">
              <w:rPr>
                <w:rFonts w:ascii="Myriad Pro" w:hAnsi="Myriad Pro"/>
                <w:sz w:val="16"/>
                <w:szCs w:val="16"/>
              </w:rPr>
              <w:t>un</w:t>
            </w:r>
            <w:proofErr w:type="gramEnd"/>
            <w:r w:rsidRPr="004B4A17">
              <w:rPr>
                <w:rFonts w:ascii="Myriad Pro" w:hAnsi="Myriad Pro"/>
                <w:sz w:val="16"/>
                <w:szCs w:val="16"/>
              </w:rPr>
              <w:t xml:space="preserve"> </w:t>
            </w:r>
            <w:r w:rsidR="0064760F" w:rsidRPr="004B4A17">
              <w:rPr>
                <w:rFonts w:ascii="Myriad Pro" w:hAnsi="Myriad Pro"/>
                <w:sz w:val="16"/>
                <w:szCs w:val="16"/>
              </w:rPr>
              <w:t>Méritas</w:t>
            </w:r>
            <w:r w:rsidR="00181E92">
              <w:rPr>
                <w:rFonts w:ascii="Myriad Pro" w:hAnsi="Myriad Pro"/>
                <w:sz w:val="16"/>
                <w:szCs w:val="16"/>
              </w:rPr>
              <w:t xml:space="preserve"> pour la session d’été </w:t>
            </w:r>
          </w:p>
          <w:p w:rsidR="00EB1E2E" w:rsidRPr="004B4A17" w:rsidRDefault="00EB1E2E" w:rsidP="00133C2B">
            <w:pPr>
              <w:numPr>
                <w:ilvl w:val="0"/>
                <w:numId w:val="3"/>
              </w:numPr>
              <w:spacing w:before="60"/>
              <w:rPr>
                <w:rFonts w:ascii="Myriad Pro" w:hAnsi="Myriad Pro"/>
                <w:sz w:val="16"/>
                <w:szCs w:val="16"/>
              </w:rPr>
            </w:pPr>
            <w:proofErr w:type="gramStart"/>
            <w:r w:rsidRPr="004B4A17">
              <w:rPr>
                <w:rFonts w:ascii="Myriad Pro" w:hAnsi="Myriad Pro"/>
                <w:sz w:val="16"/>
                <w:szCs w:val="16"/>
              </w:rPr>
              <w:t>un</w:t>
            </w:r>
            <w:proofErr w:type="gramEnd"/>
            <w:r w:rsidRPr="004B4A17">
              <w:rPr>
                <w:rFonts w:ascii="Myriad Pro" w:hAnsi="Myriad Pro"/>
                <w:sz w:val="16"/>
                <w:szCs w:val="16"/>
              </w:rPr>
              <w:t xml:space="preserve"> </w:t>
            </w:r>
            <w:r w:rsidR="0064760F" w:rsidRPr="004B4A17">
              <w:rPr>
                <w:rFonts w:ascii="Myriad Pro" w:hAnsi="Myriad Pro"/>
                <w:sz w:val="16"/>
                <w:szCs w:val="16"/>
              </w:rPr>
              <w:t>Méritas</w:t>
            </w:r>
            <w:r w:rsidRPr="004B4A17">
              <w:rPr>
                <w:rFonts w:ascii="Myriad Pro" w:hAnsi="Myriad Pro"/>
                <w:sz w:val="16"/>
                <w:szCs w:val="16"/>
              </w:rPr>
              <w:t xml:space="preserve"> pour la sess</w:t>
            </w:r>
            <w:r w:rsidR="001F5964" w:rsidRPr="004B4A17">
              <w:rPr>
                <w:rFonts w:ascii="Myriad Pro" w:hAnsi="Myriad Pro"/>
                <w:sz w:val="16"/>
                <w:szCs w:val="16"/>
              </w:rPr>
              <w:t xml:space="preserve">ion </w:t>
            </w:r>
            <w:r w:rsidR="005D47AD" w:rsidRPr="004B4A17">
              <w:rPr>
                <w:rFonts w:ascii="Myriad Pro" w:hAnsi="Myriad Pro"/>
                <w:sz w:val="16"/>
                <w:szCs w:val="16"/>
              </w:rPr>
              <w:t>d’auto</w:t>
            </w:r>
            <w:r w:rsidR="00181E92">
              <w:rPr>
                <w:rFonts w:ascii="Myriad Pro" w:hAnsi="Myriad Pro"/>
                <w:sz w:val="16"/>
                <w:szCs w:val="16"/>
              </w:rPr>
              <w:t>mne</w:t>
            </w:r>
          </w:p>
          <w:p w:rsidR="00EB1E2E" w:rsidRPr="004B4A17" w:rsidRDefault="00EB1E2E" w:rsidP="00A34EBC">
            <w:pPr>
              <w:spacing w:before="60"/>
              <w:ind w:left="360"/>
              <w:rPr>
                <w:rFonts w:ascii="Myriad Pro" w:hAnsi="Myriad Pro"/>
                <w:sz w:val="16"/>
                <w:szCs w:val="16"/>
              </w:rPr>
            </w:pPr>
          </w:p>
        </w:tc>
        <w:tc>
          <w:tcPr>
            <w:tcW w:w="5130" w:type="dxa"/>
          </w:tcPr>
          <w:p w:rsidR="00EB1E2E" w:rsidRPr="004B4A17" w:rsidRDefault="0097508B" w:rsidP="0067534D">
            <w:pPr>
              <w:tabs>
                <w:tab w:val="left" w:pos="2090"/>
              </w:tabs>
              <w:spacing w:before="60"/>
              <w:jc w:val="both"/>
              <w:rPr>
                <w:rFonts w:ascii="Myriad Pro" w:hAnsi="Myriad Pro"/>
                <w:sz w:val="16"/>
                <w:szCs w:val="16"/>
              </w:rPr>
            </w:pPr>
            <w:r w:rsidRPr="004B4A17">
              <w:rPr>
                <w:rFonts w:ascii="Myriad Pro" w:hAnsi="Myriad Pro"/>
                <w:sz w:val="16"/>
                <w:szCs w:val="16"/>
              </w:rPr>
              <w:t>Le méritas pour Programmation et intégration en jeu vidéo est remis à l’étudiant ayant maintenu une moyenne supérieure à la moyenne et ayant présenté une production de fin de programme de qualité supérieure à la moyenne. Lors du calcul des Mérita</w:t>
            </w:r>
            <w:r w:rsidR="00181E92">
              <w:rPr>
                <w:rFonts w:ascii="Myriad Pro" w:hAnsi="Myriad Pro"/>
                <w:sz w:val="16"/>
                <w:szCs w:val="16"/>
              </w:rPr>
              <w:t>s, les productions seront évaluées par un groupe d’enseignants afin de déterminer, selon les votes, la meilleure production. Dans le cas d’une égalité, le dossier scolaire sera évalué et la meilleure moyenne des cours de la concentration déterminera le gagnant.</w:t>
            </w:r>
          </w:p>
        </w:tc>
      </w:tr>
      <w:tr w:rsidR="00EB1E2E" w:rsidRPr="005E0665" w:rsidTr="005E0665">
        <w:trPr>
          <w:cantSplit/>
        </w:trPr>
        <w:tc>
          <w:tcPr>
            <w:tcW w:w="3310" w:type="dxa"/>
          </w:tcPr>
          <w:p w:rsidR="00EB1E2E" w:rsidRPr="005E0665" w:rsidRDefault="00EB1E2E" w:rsidP="005E0665">
            <w:pPr>
              <w:tabs>
                <w:tab w:val="num" w:pos="720"/>
              </w:tabs>
              <w:spacing w:before="120"/>
              <w:rPr>
                <w:rFonts w:ascii="Myriad Pro" w:hAnsi="Myriad Pro"/>
                <w:sz w:val="16"/>
                <w:szCs w:val="16"/>
              </w:rPr>
            </w:pPr>
          </w:p>
        </w:tc>
        <w:tc>
          <w:tcPr>
            <w:tcW w:w="4680" w:type="dxa"/>
          </w:tcPr>
          <w:p w:rsidR="00EB1E2E" w:rsidRPr="005E0665" w:rsidRDefault="00EB1E2E" w:rsidP="005E0665">
            <w:pPr>
              <w:tabs>
                <w:tab w:val="num" w:pos="720"/>
              </w:tabs>
              <w:spacing w:before="120"/>
              <w:rPr>
                <w:rFonts w:ascii="Myriad Pro" w:hAnsi="Myriad Pro"/>
                <w:sz w:val="16"/>
                <w:szCs w:val="16"/>
              </w:rPr>
            </w:pPr>
          </w:p>
        </w:tc>
        <w:tc>
          <w:tcPr>
            <w:tcW w:w="5130" w:type="dxa"/>
          </w:tcPr>
          <w:p w:rsidR="00EB1E2E" w:rsidRPr="005E0665" w:rsidRDefault="00EB1E2E" w:rsidP="005E0665">
            <w:pPr>
              <w:tabs>
                <w:tab w:val="num" w:pos="720"/>
              </w:tabs>
              <w:spacing w:before="120"/>
              <w:rPr>
                <w:rFonts w:ascii="Myriad Pro" w:hAnsi="Myriad Pro"/>
                <w:sz w:val="16"/>
                <w:szCs w:val="16"/>
              </w:rPr>
            </w:pPr>
          </w:p>
        </w:tc>
      </w:tr>
      <w:tr w:rsidR="005E0665" w:rsidRPr="005E0665" w:rsidTr="005E0665">
        <w:trPr>
          <w:cantSplit/>
        </w:trPr>
        <w:tc>
          <w:tcPr>
            <w:tcW w:w="3310" w:type="dxa"/>
          </w:tcPr>
          <w:p w:rsidR="005E0665" w:rsidRPr="005E0665" w:rsidRDefault="005E0665" w:rsidP="005E0665">
            <w:pPr>
              <w:tabs>
                <w:tab w:val="num" w:pos="720"/>
              </w:tabs>
              <w:spacing w:before="120"/>
              <w:rPr>
                <w:rFonts w:ascii="Myriad Pro" w:hAnsi="Myriad Pro"/>
                <w:sz w:val="16"/>
                <w:szCs w:val="16"/>
              </w:rPr>
            </w:pPr>
          </w:p>
        </w:tc>
        <w:tc>
          <w:tcPr>
            <w:tcW w:w="4680" w:type="dxa"/>
          </w:tcPr>
          <w:p w:rsidR="005E0665" w:rsidRPr="005E0665" w:rsidRDefault="005E0665" w:rsidP="005E0665">
            <w:pPr>
              <w:tabs>
                <w:tab w:val="num" w:pos="720"/>
              </w:tabs>
              <w:spacing w:before="120"/>
              <w:rPr>
                <w:rFonts w:ascii="Myriad Pro" w:hAnsi="Myriad Pro"/>
                <w:sz w:val="16"/>
                <w:szCs w:val="16"/>
              </w:rPr>
            </w:pPr>
          </w:p>
        </w:tc>
        <w:tc>
          <w:tcPr>
            <w:tcW w:w="5130" w:type="dxa"/>
          </w:tcPr>
          <w:p w:rsidR="005E0665" w:rsidRPr="005E0665" w:rsidRDefault="005E0665" w:rsidP="005E0665">
            <w:pPr>
              <w:tabs>
                <w:tab w:val="num" w:pos="720"/>
              </w:tabs>
              <w:spacing w:before="120"/>
              <w:rPr>
                <w:rFonts w:ascii="Myriad Pro" w:hAnsi="Myriad Pro"/>
                <w:sz w:val="16"/>
                <w:szCs w:val="16"/>
              </w:rPr>
            </w:pPr>
          </w:p>
        </w:tc>
      </w:tr>
      <w:tr w:rsidR="005E0665" w:rsidRPr="004B4A17" w:rsidTr="005E0665">
        <w:trPr>
          <w:cantSplit/>
        </w:trPr>
        <w:tc>
          <w:tcPr>
            <w:tcW w:w="3310" w:type="dxa"/>
          </w:tcPr>
          <w:p w:rsidR="005E0665" w:rsidRPr="00275601" w:rsidRDefault="005E0665" w:rsidP="005E0665">
            <w:pPr>
              <w:spacing w:before="120"/>
              <w:ind w:left="497"/>
              <w:jc w:val="both"/>
              <w:rPr>
                <w:rFonts w:ascii="Myriad Pro" w:hAnsi="Myriad Pro"/>
                <w:b/>
                <w:sz w:val="16"/>
                <w:szCs w:val="16"/>
                <w:u w:val="single"/>
              </w:rPr>
            </w:pPr>
            <w:r w:rsidRPr="00275601">
              <w:rPr>
                <w:rFonts w:ascii="Myriad Pro" w:hAnsi="Myriad Pro"/>
                <w:b/>
                <w:sz w:val="16"/>
                <w:szCs w:val="16"/>
                <w:u w:val="single"/>
              </w:rPr>
              <w:t xml:space="preserve">Donateurs de bourses </w:t>
            </w:r>
            <w:r>
              <w:rPr>
                <w:rFonts w:ascii="Myriad Pro" w:hAnsi="Myriad Pro"/>
                <w:b/>
                <w:sz w:val="16"/>
                <w:szCs w:val="16"/>
                <w:u w:val="single"/>
              </w:rPr>
              <w:t>2015-2016</w:t>
            </w:r>
            <w:r w:rsidRPr="00275601">
              <w:rPr>
                <w:rFonts w:ascii="Myriad Pro" w:hAnsi="Myriad Pro"/>
                <w:b/>
                <w:sz w:val="16"/>
                <w:szCs w:val="16"/>
                <w:u w:val="single"/>
              </w:rPr>
              <w:t xml:space="preserve"> : </w:t>
            </w:r>
          </w:p>
        </w:tc>
        <w:tc>
          <w:tcPr>
            <w:tcW w:w="4680" w:type="dxa"/>
            <w:vAlign w:val="center"/>
          </w:tcPr>
          <w:p w:rsidR="005E0665" w:rsidRPr="00275601" w:rsidRDefault="005E0665" w:rsidP="005E0665">
            <w:pPr>
              <w:spacing w:before="120"/>
              <w:ind w:left="497"/>
              <w:jc w:val="both"/>
              <w:rPr>
                <w:rFonts w:ascii="Myriad Pro" w:hAnsi="Myriad Pro"/>
                <w:b/>
                <w:sz w:val="16"/>
                <w:szCs w:val="16"/>
                <w:u w:val="single"/>
              </w:rPr>
            </w:pPr>
          </w:p>
        </w:tc>
        <w:tc>
          <w:tcPr>
            <w:tcW w:w="5130" w:type="dxa"/>
          </w:tcPr>
          <w:p w:rsidR="005E0665" w:rsidRPr="00275601" w:rsidRDefault="005E0665" w:rsidP="005E0665">
            <w:pPr>
              <w:tabs>
                <w:tab w:val="left" w:pos="2090"/>
              </w:tabs>
              <w:spacing w:before="120"/>
              <w:ind w:left="497"/>
              <w:jc w:val="both"/>
              <w:rPr>
                <w:rFonts w:ascii="Myriad Pro" w:hAnsi="Myriad Pro"/>
                <w:b/>
                <w:sz w:val="16"/>
                <w:szCs w:val="16"/>
                <w:u w:val="single"/>
              </w:rPr>
            </w:pPr>
          </w:p>
        </w:tc>
      </w:tr>
      <w:tr w:rsidR="005E0665" w:rsidRPr="004B4A17" w:rsidTr="005E0665">
        <w:trPr>
          <w:cantSplit/>
        </w:trPr>
        <w:tc>
          <w:tcPr>
            <w:tcW w:w="3310" w:type="dxa"/>
          </w:tcPr>
          <w:p w:rsidR="005E0665" w:rsidRPr="00275601" w:rsidRDefault="005E0665" w:rsidP="005E0665">
            <w:pPr>
              <w:spacing w:before="120"/>
              <w:ind w:left="497"/>
              <w:jc w:val="center"/>
              <w:rPr>
                <w:rFonts w:ascii="Myriad Pro" w:hAnsi="Myriad Pro"/>
                <w:b/>
                <w:i/>
                <w:sz w:val="16"/>
                <w:szCs w:val="16"/>
              </w:rPr>
            </w:pPr>
          </w:p>
        </w:tc>
        <w:tc>
          <w:tcPr>
            <w:tcW w:w="4680" w:type="dxa"/>
            <w:vAlign w:val="bottom"/>
          </w:tcPr>
          <w:p w:rsidR="005E0665" w:rsidRPr="00275601" w:rsidRDefault="005E0665" w:rsidP="005E0665">
            <w:pPr>
              <w:pStyle w:val="Paragraphedeliste"/>
              <w:numPr>
                <w:ilvl w:val="0"/>
                <w:numId w:val="33"/>
              </w:numPr>
              <w:spacing w:before="120"/>
              <w:ind w:left="497"/>
              <w:jc w:val="both"/>
              <w:rPr>
                <w:rFonts w:ascii="Myriad Pro" w:hAnsi="Myriad Pro"/>
                <w:b/>
                <w:i/>
                <w:sz w:val="16"/>
                <w:szCs w:val="16"/>
              </w:rPr>
            </w:pPr>
            <w:r>
              <w:rPr>
                <w:rFonts w:ascii="Myriad Pro" w:hAnsi="Myriad Pro"/>
                <w:b/>
                <w:i/>
                <w:sz w:val="16"/>
                <w:szCs w:val="16"/>
              </w:rPr>
              <w:t>Z3D</w:t>
            </w:r>
          </w:p>
        </w:tc>
        <w:tc>
          <w:tcPr>
            <w:tcW w:w="5130" w:type="dxa"/>
            <w:vAlign w:val="bottom"/>
          </w:tcPr>
          <w:p w:rsidR="005E0665" w:rsidRPr="00275601" w:rsidRDefault="005E0665" w:rsidP="005E0665">
            <w:pPr>
              <w:pStyle w:val="Paragraphedeliste"/>
              <w:numPr>
                <w:ilvl w:val="0"/>
                <w:numId w:val="32"/>
              </w:numPr>
              <w:spacing w:before="120"/>
              <w:ind w:left="497"/>
              <w:jc w:val="both"/>
              <w:rPr>
                <w:rFonts w:ascii="Myriad Pro" w:hAnsi="Myriad Pro"/>
                <w:b/>
                <w:i/>
                <w:sz w:val="16"/>
                <w:szCs w:val="16"/>
              </w:rPr>
            </w:pPr>
            <w:proofErr w:type="spellStart"/>
            <w:r>
              <w:rPr>
                <w:rFonts w:ascii="Myriad Pro" w:hAnsi="Myriad Pro"/>
                <w:b/>
                <w:i/>
                <w:sz w:val="16"/>
                <w:szCs w:val="16"/>
              </w:rPr>
              <w:t>Berzerk</w:t>
            </w:r>
            <w:proofErr w:type="spellEnd"/>
            <w:r w:rsidR="005C2D49">
              <w:rPr>
                <w:rFonts w:ascii="Myriad Pro" w:hAnsi="Myriad Pro"/>
                <w:b/>
                <w:i/>
                <w:sz w:val="16"/>
                <w:szCs w:val="16"/>
              </w:rPr>
              <w:t xml:space="preserve"> studio</w:t>
            </w:r>
          </w:p>
        </w:tc>
      </w:tr>
    </w:tbl>
    <w:p w:rsidR="005E0665" w:rsidRDefault="005E0665">
      <w:pPr>
        <w:rPr>
          <w:rFonts w:ascii="Myriad Pro" w:hAnsi="Myriad Pro"/>
        </w:rPr>
        <w:sectPr w:rsidR="005E0665" w:rsidSect="00B66488">
          <w:footerReference w:type="default" r:id="rId11"/>
          <w:pgSz w:w="15842" w:h="12242" w:orient="landscape" w:code="1"/>
          <w:pgMar w:top="1191" w:right="1412" w:bottom="1191" w:left="1412" w:header="709" w:footer="709" w:gutter="0"/>
          <w:cols w:space="720"/>
        </w:sectPr>
      </w:pPr>
    </w:p>
    <w:p w:rsidR="005E0665" w:rsidRDefault="005E0665">
      <w:pPr>
        <w:rPr>
          <w:rFonts w:ascii="Myriad Pro" w:hAnsi="Myriad Pro"/>
        </w:rPr>
      </w:pPr>
    </w:p>
    <w:tbl>
      <w:tblPr>
        <w:tblW w:w="13120" w:type="dxa"/>
        <w:tblLayout w:type="fixed"/>
        <w:tblCellMar>
          <w:left w:w="70" w:type="dxa"/>
          <w:right w:w="70" w:type="dxa"/>
        </w:tblCellMar>
        <w:tblLook w:val="0000" w:firstRow="0" w:lastRow="0" w:firstColumn="0" w:lastColumn="0" w:noHBand="0" w:noVBand="0"/>
      </w:tblPr>
      <w:tblGrid>
        <w:gridCol w:w="3310"/>
        <w:gridCol w:w="4680"/>
        <w:gridCol w:w="5130"/>
      </w:tblGrid>
      <w:tr w:rsidR="00426207" w:rsidRPr="004B4A17" w:rsidTr="005E0665">
        <w:trPr>
          <w:cantSplit/>
        </w:trPr>
        <w:tc>
          <w:tcPr>
            <w:tcW w:w="13120" w:type="dxa"/>
            <w:gridSpan w:val="3"/>
            <w:tcBorders>
              <w:bottom w:val="single" w:sz="36" w:space="0" w:color="auto"/>
            </w:tcBorders>
            <w:shd w:val="pct10" w:color="auto" w:fill="auto"/>
          </w:tcPr>
          <w:p w:rsidR="00426207" w:rsidRPr="004B4A17" w:rsidRDefault="00ED1D07" w:rsidP="00ED1D07">
            <w:pPr>
              <w:spacing w:before="240"/>
              <w:rPr>
                <w:rFonts w:ascii="Myriad Pro" w:hAnsi="Myriad Pro"/>
                <w:b/>
                <w:sz w:val="32"/>
                <w:highlight w:val="yellow"/>
              </w:rPr>
            </w:pPr>
            <w:r w:rsidRPr="004B4A17">
              <w:rPr>
                <w:rFonts w:ascii="Myriad Pro" w:hAnsi="Myriad Pro"/>
                <w:b/>
                <w:sz w:val="32"/>
              </w:rPr>
              <w:t>ANIMATION 2D/3D</w:t>
            </w:r>
            <w:r w:rsidR="00426207" w:rsidRPr="004B4A17">
              <w:rPr>
                <w:rFonts w:ascii="Myriad Pro" w:hAnsi="Myriad Pro"/>
                <w:b/>
                <w:sz w:val="32"/>
              </w:rPr>
              <w:t xml:space="preserve"> </w:t>
            </w:r>
            <w:r w:rsidRPr="004B4A17">
              <w:rPr>
                <w:rFonts w:ascii="Myriad Pro" w:hAnsi="Myriad Pro"/>
                <w:b/>
                <w:sz w:val="32"/>
              </w:rPr>
              <w:t>EN NOUVEAUX MÉDIAS</w:t>
            </w:r>
          </w:p>
        </w:tc>
      </w:tr>
      <w:tr w:rsidR="00426207" w:rsidRPr="004B4A17" w:rsidTr="005E0665">
        <w:trPr>
          <w:cantSplit/>
        </w:trPr>
        <w:tc>
          <w:tcPr>
            <w:tcW w:w="3310" w:type="dxa"/>
            <w:tcBorders>
              <w:bottom w:val="double" w:sz="12" w:space="0" w:color="auto"/>
            </w:tcBorders>
          </w:tcPr>
          <w:p w:rsidR="00426207" w:rsidRPr="004B4A17" w:rsidRDefault="0002285B">
            <w:pPr>
              <w:spacing w:before="120" w:after="120"/>
              <w:jc w:val="center"/>
              <w:rPr>
                <w:rFonts w:ascii="Myriad Pro" w:hAnsi="Myriad Pro"/>
                <w:b/>
              </w:rPr>
            </w:pPr>
            <w:r w:rsidRPr="004B4A17">
              <w:rPr>
                <w:rFonts w:ascii="Myriad Pro" w:hAnsi="Myriad Pro"/>
                <w:b/>
              </w:rPr>
              <w:t xml:space="preserve">Type de </w:t>
            </w:r>
            <w:r w:rsidR="0064760F" w:rsidRPr="004B4A17">
              <w:rPr>
                <w:rFonts w:ascii="Myriad Pro" w:hAnsi="Myriad Pro"/>
                <w:b/>
              </w:rPr>
              <w:t>Méritas</w:t>
            </w:r>
          </w:p>
        </w:tc>
        <w:tc>
          <w:tcPr>
            <w:tcW w:w="4680" w:type="dxa"/>
            <w:tcBorders>
              <w:bottom w:val="double" w:sz="12" w:space="0" w:color="auto"/>
            </w:tcBorders>
          </w:tcPr>
          <w:p w:rsidR="00426207" w:rsidRPr="004B4A17" w:rsidRDefault="0002285B">
            <w:pPr>
              <w:spacing w:before="120" w:after="120"/>
              <w:jc w:val="center"/>
              <w:rPr>
                <w:rFonts w:ascii="Myriad Pro" w:hAnsi="Myriad Pro"/>
                <w:b/>
              </w:rPr>
            </w:pPr>
            <w:r w:rsidRPr="004B4A17">
              <w:rPr>
                <w:rFonts w:ascii="Myriad Pro" w:hAnsi="Myriad Pro"/>
                <w:b/>
              </w:rPr>
              <w:t xml:space="preserve">Nombre de </w:t>
            </w:r>
            <w:r w:rsidR="0064760F" w:rsidRPr="004B4A17">
              <w:rPr>
                <w:rFonts w:ascii="Myriad Pro" w:hAnsi="Myriad Pro"/>
                <w:b/>
              </w:rPr>
              <w:t>Méritas</w:t>
            </w:r>
            <w:r w:rsidR="00426207" w:rsidRPr="004B4A17">
              <w:rPr>
                <w:rFonts w:ascii="Myriad Pro" w:hAnsi="Myriad Pro"/>
                <w:b/>
              </w:rPr>
              <w:t xml:space="preserve"> décernés</w:t>
            </w:r>
          </w:p>
        </w:tc>
        <w:tc>
          <w:tcPr>
            <w:tcW w:w="5130" w:type="dxa"/>
            <w:tcBorders>
              <w:bottom w:val="double" w:sz="12" w:space="0" w:color="auto"/>
            </w:tcBorders>
          </w:tcPr>
          <w:p w:rsidR="00426207" w:rsidRPr="004B4A17" w:rsidRDefault="00426207">
            <w:pPr>
              <w:spacing w:before="120" w:after="120"/>
              <w:jc w:val="center"/>
              <w:rPr>
                <w:rFonts w:ascii="Myriad Pro" w:hAnsi="Myriad Pro"/>
                <w:b/>
              </w:rPr>
            </w:pPr>
            <w:r w:rsidRPr="004B4A17">
              <w:rPr>
                <w:rFonts w:ascii="Myriad Pro" w:hAnsi="Myriad Pro"/>
                <w:b/>
              </w:rPr>
              <w:t xml:space="preserve">Critères </w:t>
            </w:r>
            <w:r w:rsidR="00417346" w:rsidRPr="004B4A17">
              <w:rPr>
                <w:rFonts w:ascii="Myriad Pro" w:hAnsi="Myriad Pro"/>
                <w:b/>
              </w:rPr>
              <w:t>additionnels</w:t>
            </w:r>
          </w:p>
        </w:tc>
      </w:tr>
      <w:tr w:rsidR="00426207" w:rsidRPr="004B4A17" w:rsidTr="005E0665">
        <w:trPr>
          <w:cantSplit/>
        </w:trPr>
        <w:tc>
          <w:tcPr>
            <w:tcW w:w="3310" w:type="dxa"/>
          </w:tcPr>
          <w:p w:rsidR="00426207" w:rsidRPr="004B4A17" w:rsidRDefault="00AB06AF">
            <w:pPr>
              <w:spacing w:before="60"/>
              <w:rPr>
                <w:rFonts w:ascii="Myriad Pro" w:hAnsi="Myriad Pro"/>
                <w:sz w:val="16"/>
                <w:szCs w:val="16"/>
              </w:rPr>
            </w:pPr>
            <w:r w:rsidRPr="004B4A17">
              <w:rPr>
                <w:rFonts w:ascii="Myriad Pro" w:hAnsi="Myriad Pro"/>
                <w:sz w:val="16"/>
                <w:szCs w:val="16"/>
              </w:rPr>
              <w:t>Méritas</w:t>
            </w:r>
            <w:r w:rsidR="006300B6" w:rsidRPr="004B4A17">
              <w:rPr>
                <w:rFonts w:ascii="Myriad Pro" w:hAnsi="Myriad Pro"/>
                <w:sz w:val="16"/>
                <w:szCs w:val="16"/>
              </w:rPr>
              <w:t xml:space="preserve"> à l’A</w:t>
            </w:r>
            <w:r w:rsidR="00DE78FF" w:rsidRPr="004B4A17">
              <w:rPr>
                <w:rFonts w:ascii="Myriad Pro" w:hAnsi="Myriad Pro"/>
                <w:sz w:val="16"/>
                <w:szCs w:val="16"/>
              </w:rPr>
              <w:t>EC</w:t>
            </w:r>
          </w:p>
        </w:tc>
        <w:tc>
          <w:tcPr>
            <w:tcW w:w="4680" w:type="dxa"/>
          </w:tcPr>
          <w:p w:rsidR="00426207" w:rsidRPr="004B4A17" w:rsidRDefault="00827DBC">
            <w:pPr>
              <w:spacing w:before="60"/>
              <w:rPr>
                <w:rFonts w:ascii="Myriad Pro" w:hAnsi="Myriad Pro"/>
                <w:sz w:val="16"/>
                <w:szCs w:val="16"/>
              </w:rPr>
            </w:pPr>
            <w:r w:rsidRPr="004B4A17">
              <w:rPr>
                <w:rFonts w:ascii="Myriad Pro" w:hAnsi="Myriad Pro"/>
                <w:sz w:val="16"/>
                <w:szCs w:val="16"/>
              </w:rPr>
              <w:t>Deux</w:t>
            </w:r>
            <w:r w:rsidR="0002285B" w:rsidRPr="004B4A17">
              <w:rPr>
                <w:rFonts w:ascii="Myriad Pro" w:hAnsi="Myriad Pro"/>
                <w:sz w:val="16"/>
                <w:szCs w:val="16"/>
              </w:rPr>
              <w:t xml:space="preserve"> </w:t>
            </w:r>
            <w:r w:rsidR="0064760F" w:rsidRPr="004B4A17">
              <w:rPr>
                <w:rFonts w:ascii="Myriad Pro" w:hAnsi="Myriad Pro"/>
                <w:sz w:val="16"/>
                <w:szCs w:val="16"/>
              </w:rPr>
              <w:t>Méritas</w:t>
            </w:r>
            <w:r w:rsidR="00426207" w:rsidRPr="004B4A17">
              <w:rPr>
                <w:rFonts w:ascii="Myriad Pro" w:hAnsi="Myriad Pro"/>
                <w:sz w:val="16"/>
                <w:szCs w:val="16"/>
              </w:rPr>
              <w:t xml:space="preserve"> répartis ainsi :</w:t>
            </w:r>
          </w:p>
          <w:p w:rsidR="00426207" w:rsidRPr="004B4A17" w:rsidRDefault="00426207" w:rsidP="0002285B">
            <w:pPr>
              <w:numPr>
                <w:ilvl w:val="0"/>
                <w:numId w:val="3"/>
              </w:numPr>
              <w:spacing w:before="60"/>
              <w:rPr>
                <w:rFonts w:ascii="Myriad Pro" w:hAnsi="Myriad Pro"/>
                <w:sz w:val="16"/>
                <w:szCs w:val="16"/>
              </w:rPr>
            </w:pPr>
            <w:proofErr w:type="gramStart"/>
            <w:r w:rsidRPr="004B4A17">
              <w:rPr>
                <w:rFonts w:ascii="Myriad Pro" w:hAnsi="Myriad Pro"/>
                <w:sz w:val="16"/>
                <w:szCs w:val="16"/>
              </w:rPr>
              <w:t>un</w:t>
            </w:r>
            <w:proofErr w:type="gramEnd"/>
            <w:r w:rsidRPr="004B4A17">
              <w:rPr>
                <w:rFonts w:ascii="Myriad Pro" w:hAnsi="Myriad Pro"/>
                <w:sz w:val="16"/>
                <w:szCs w:val="16"/>
              </w:rPr>
              <w:t xml:space="preserve"> </w:t>
            </w:r>
            <w:r w:rsidR="0064760F" w:rsidRPr="004B4A17">
              <w:rPr>
                <w:rFonts w:ascii="Myriad Pro" w:hAnsi="Myriad Pro"/>
                <w:sz w:val="16"/>
                <w:szCs w:val="16"/>
              </w:rPr>
              <w:t>Méritas</w:t>
            </w:r>
            <w:r w:rsidR="00181E92">
              <w:rPr>
                <w:rFonts w:ascii="Myriad Pro" w:hAnsi="Myriad Pro"/>
                <w:sz w:val="16"/>
                <w:szCs w:val="16"/>
              </w:rPr>
              <w:t xml:space="preserve"> pour la session d’été</w:t>
            </w:r>
          </w:p>
          <w:p w:rsidR="00426207" w:rsidRPr="004B4A17" w:rsidRDefault="0002285B" w:rsidP="0002285B">
            <w:pPr>
              <w:numPr>
                <w:ilvl w:val="0"/>
                <w:numId w:val="3"/>
              </w:numPr>
              <w:spacing w:before="60"/>
              <w:rPr>
                <w:rFonts w:ascii="Myriad Pro" w:hAnsi="Myriad Pro"/>
                <w:sz w:val="16"/>
                <w:szCs w:val="16"/>
              </w:rPr>
            </w:pPr>
            <w:proofErr w:type="gramStart"/>
            <w:r w:rsidRPr="004B4A17">
              <w:rPr>
                <w:rFonts w:ascii="Myriad Pro" w:hAnsi="Myriad Pro"/>
                <w:sz w:val="16"/>
                <w:szCs w:val="16"/>
              </w:rPr>
              <w:t>un</w:t>
            </w:r>
            <w:proofErr w:type="gramEnd"/>
            <w:r w:rsidRPr="004B4A17">
              <w:rPr>
                <w:rFonts w:ascii="Myriad Pro" w:hAnsi="Myriad Pro"/>
                <w:sz w:val="16"/>
                <w:szCs w:val="16"/>
              </w:rPr>
              <w:t xml:space="preserve"> </w:t>
            </w:r>
            <w:r w:rsidR="0064760F" w:rsidRPr="004B4A17">
              <w:rPr>
                <w:rFonts w:ascii="Myriad Pro" w:hAnsi="Myriad Pro"/>
                <w:sz w:val="16"/>
                <w:szCs w:val="16"/>
              </w:rPr>
              <w:t>Méritas</w:t>
            </w:r>
            <w:r w:rsidR="00307BFE" w:rsidRPr="004B4A17">
              <w:rPr>
                <w:rFonts w:ascii="Myriad Pro" w:hAnsi="Myriad Pro"/>
                <w:sz w:val="16"/>
                <w:szCs w:val="16"/>
              </w:rPr>
              <w:t xml:space="preserve"> pour la ses</w:t>
            </w:r>
            <w:r w:rsidRPr="004B4A17">
              <w:rPr>
                <w:rFonts w:ascii="Myriad Pro" w:hAnsi="Myriad Pro"/>
                <w:sz w:val="16"/>
                <w:szCs w:val="16"/>
              </w:rPr>
              <w:t>s</w:t>
            </w:r>
            <w:r w:rsidR="00181E92">
              <w:rPr>
                <w:rFonts w:ascii="Myriad Pro" w:hAnsi="Myriad Pro"/>
                <w:sz w:val="16"/>
                <w:szCs w:val="16"/>
              </w:rPr>
              <w:t>ion d’automne</w:t>
            </w:r>
          </w:p>
          <w:p w:rsidR="00426207" w:rsidRPr="004B4A17" w:rsidRDefault="00426207" w:rsidP="00A34EBC">
            <w:pPr>
              <w:spacing w:before="60"/>
              <w:ind w:left="360"/>
              <w:rPr>
                <w:rFonts w:ascii="Myriad Pro" w:hAnsi="Myriad Pro"/>
                <w:sz w:val="16"/>
                <w:szCs w:val="16"/>
              </w:rPr>
            </w:pPr>
          </w:p>
        </w:tc>
        <w:tc>
          <w:tcPr>
            <w:tcW w:w="5130" w:type="dxa"/>
          </w:tcPr>
          <w:p w:rsidR="00426207" w:rsidRPr="004B4A17" w:rsidRDefault="00D42C96" w:rsidP="00181E92">
            <w:pPr>
              <w:tabs>
                <w:tab w:val="left" w:pos="2090"/>
              </w:tabs>
              <w:spacing w:before="60"/>
              <w:jc w:val="both"/>
              <w:rPr>
                <w:rFonts w:ascii="Myriad Pro" w:hAnsi="Myriad Pro"/>
                <w:sz w:val="16"/>
                <w:szCs w:val="16"/>
              </w:rPr>
            </w:pPr>
            <w:r w:rsidRPr="004B4A17">
              <w:rPr>
                <w:rFonts w:ascii="Myriad Pro" w:hAnsi="Myriad Pro"/>
                <w:sz w:val="16"/>
                <w:szCs w:val="16"/>
              </w:rPr>
              <w:t xml:space="preserve">Le </w:t>
            </w:r>
            <w:r w:rsidR="0064760F" w:rsidRPr="004B4A17">
              <w:rPr>
                <w:rFonts w:ascii="Myriad Pro" w:hAnsi="Myriad Pro"/>
                <w:sz w:val="16"/>
                <w:szCs w:val="16"/>
              </w:rPr>
              <w:t>Méritas</w:t>
            </w:r>
            <w:r w:rsidRPr="004B4A17">
              <w:rPr>
                <w:rFonts w:ascii="Myriad Pro" w:hAnsi="Myriad Pro"/>
                <w:sz w:val="16"/>
                <w:szCs w:val="16"/>
              </w:rPr>
              <w:t xml:space="preserve"> pour Animation 2D/3D en nouveaux médias est </w:t>
            </w:r>
            <w:r w:rsidR="0097508B" w:rsidRPr="004B4A17">
              <w:rPr>
                <w:rFonts w:ascii="Myriad Pro" w:hAnsi="Myriad Pro"/>
                <w:sz w:val="16"/>
                <w:szCs w:val="16"/>
              </w:rPr>
              <w:t xml:space="preserve">remis à l’étudiant ayant maintenu une moyenne supérieure à la moyenne et ayant présenté </w:t>
            </w:r>
            <w:proofErr w:type="gramStart"/>
            <w:r w:rsidR="0097508B" w:rsidRPr="004B4A17">
              <w:rPr>
                <w:rFonts w:ascii="Myriad Pro" w:hAnsi="Myriad Pro"/>
                <w:sz w:val="16"/>
                <w:szCs w:val="16"/>
              </w:rPr>
              <w:t>un démo</w:t>
            </w:r>
            <w:proofErr w:type="gramEnd"/>
            <w:r w:rsidR="0097508B" w:rsidRPr="004B4A17">
              <w:rPr>
                <w:rFonts w:ascii="Myriad Pro" w:hAnsi="Myriad Pro"/>
                <w:sz w:val="16"/>
                <w:szCs w:val="16"/>
              </w:rPr>
              <w:t xml:space="preserve"> de fin de programme de qualité supérieure à la moyenne. Lors du calcul des méritas, </w:t>
            </w:r>
            <w:r w:rsidR="00181E92">
              <w:rPr>
                <w:rFonts w:ascii="Myriad Pro" w:hAnsi="Myriad Pro"/>
                <w:sz w:val="16"/>
                <w:szCs w:val="16"/>
              </w:rPr>
              <w:t xml:space="preserve">les démos seront évaluées par un groupe d’enseignants afin de déterminer, selon les votes, </w:t>
            </w:r>
            <w:proofErr w:type="gramStart"/>
            <w:r w:rsidR="00181E92">
              <w:rPr>
                <w:rFonts w:ascii="Myriad Pro" w:hAnsi="Myriad Pro"/>
                <w:sz w:val="16"/>
                <w:szCs w:val="16"/>
              </w:rPr>
              <w:t>le meilleur démo</w:t>
            </w:r>
            <w:proofErr w:type="gramEnd"/>
            <w:r w:rsidR="00181E92">
              <w:rPr>
                <w:rFonts w:ascii="Myriad Pro" w:hAnsi="Myriad Pro"/>
                <w:sz w:val="16"/>
                <w:szCs w:val="16"/>
              </w:rPr>
              <w:t>. Dans le cas d’une égalité, le dossier scolaire sera évalué et la meilleure moyenne de cours de la concentration déterminera le gagnant.</w:t>
            </w:r>
          </w:p>
        </w:tc>
      </w:tr>
      <w:tr w:rsidR="00426207" w:rsidRPr="004B4A17" w:rsidTr="005E0665">
        <w:trPr>
          <w:cantSplit/>
        </w:trPr>
        <w:tc>
          <w:tcPr>
            <w:tcW w:w="3310" w:type="dxa"/>
          </w:tcPr>
          <w:p w:rsidR="00426207" w:rsidRPr="004B4A17" w:rsidRDefault="00426207">
            <w:pPr>
              <w:spacing w:before="60"/>
              <w:rPr>
                <w:rFonts w:ascii="Myriad Pro" w:hAnsi="Myriad Pro"/>
                <w:sz w:val="16"/>
                <w:szCs w:val="16"/>
              </w:rPr>
            </w:pPr>
          </w:p>
        </w:tc>
        <w:tc>
          <w:tcPr>
            <w:tcW w:w="4680" w:type="dxa"/>
          </w:tcPr>
          <w:p w:rsidR="00426207" w:rsidRPr="004B4A17" w:rsidRDefault="00426207" w:rsidP="00A34EBC">
            <w:pPr>
              <w:spacing w:before="60"/>
              <w:ind w:left="360"/>
              <w:rPr>
                <w:rFonts w:ascii="Myriad Pro" w:hAnsi="Myriad Pro"/>
                <w:sz w:val="16"/>
                <w:szCs w:val="16"/>
              </w:rPr>
            </w:pPr>
          </w:p>
        </w:tc>
        <w:tc>
          <w:tcPr>
            <w:tcW w:w="5130" w:type="dxa"/>
          </w:tcPr>
          <w:p w:rsidR="00426207" w:rsidRPr="004B4A17" w:rsidRDefault="00426207" w:rsidP="002F3FD0">
            <w:pPr>
              <w:tabs>
                <w:tab w:val="left" w:pos="2090"/>
              </w:tabs>
              <w:spacing w:before="60"/>
              <w:jc w:val="both"/>
              <w:rPr>
                <w:rFonts w:ascii="Myriad Pro" w:hAnsi="Myriad Pro"/>
                <w:sz w:val="16"/>
                <w:szCs w:val="16"/>
              </w:rPr>
            </w:pPr>
          </w:p>
        </w:tc>
      </w:tr>
    </w:tbl>
    <w:p w:rsidR="00EB1E2E" w:rsidRDefault="00EB1E2E" w:rsidP="001F14E6">
      <w:pPr>
        <w:rPr>
          <w:rFonts w:ascii="Myriad Pro" w:hAnsi="Myriad Pro"/>
        </w:rPr>
      </w:pPr>
    </w:p>
    <w:p w:rsidR="005E0665" w:rsidRDefault="005E0665"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411A8E" w:rsidRDefault="00411A8E" w:rsidP="001F14E6">
      <w:pPr>
        <w:rPr>
          <w:rFonts w:ascii="Myriad Pro" w:hAnsi="Myriad Pro"/>
        </w:rPr>
      </w:pPr>
    </w:p>
    <w:p w:rsidR="005E0665" w:rsidRDefault="005E0665" w:rsidP="001F14E6">
      <w:pPr>
        <w:rPr>
          <w:rFonts w:ascii="Myriad Pro" w:hAnsi="Myriad Pro"/>
        </w:rPr>
      </w:pPr>
    </w:p>
    <w:p w:rsidR="005E0665" w:rsidRPr="004B4A17" w:rsidRDefault="005E0665" w:rsidP="001F14E6">
      <w:pPr>
        <w:rPr>
          <w:rFonts w:ascii="Myriad Pro" w:hAnsi="Myriad Pro"/>
        </w:rPr>
        <w:sectPr w:rsidR="005E0665" w:rsidRPr="004B4A17" w:rsidSect="00B66488">
          <w:pgSz w:w="15842" w:h="12242" w:orient="landscape" w:code="1"/>
          <w:pgMar w:top="1191" w:right="1412" w:bottom="1191" w:left="1412" w:header="709" w:footer="709" w:gutter="0"/>
          <w:cols w:space="720"/>
        </w:sectPr>
      </w:pPr>
    </w:p>
    <w:tbl>
      <w:tblPr>
        <w:tblW w:w="13120" w:type="dxa"/>
        <w:tblLayout w:type="fixed"/>
        <w:tblCellMar>
          <w:left w:w="70" w:type="dxa"/>
          <w:right w:w="70" w:type="dxa"/>
        </w:tblCellMar>
        <w:tblLook w:val="0000" w:firstRow="0" w:lastRow="0" w:firstColumn="0" w:lastColumn="0" w:noHBand="0" w:noVBand="0"/>
      </w:tblPr>
      <w:tblGrid>
        <w:gridCol w:w="3310"/>
        <w:gridCol w:w="4680"/>
        <w:gridCol w:w="5130"/>
      </w:tblGrid>
      <w:tr w:rsidR="00EB1E2E" w:rsidRPr="004B4A17" w:rsidTr="00275601">
        <w:trPr>
          <w:cantSplit/>
        </w:trPr>
        <w:tc>
          <w:tcPr>
            <w:tcW w:w="13120" w:type="dxa"/>
            <w:gridSpan w:val="3"/>
            <w:tcBorders>
              <w:bottom w:val="single" w:sz="36" w:space="0" w:color="auto"/>
            </w:tcBorders>
            <w:shd w:val="pct10" w:color="auto" w:fill="auto"/>
          </w:tcPr>
          <w:p w:rsidR="00EB1E2E" w:rsidRPr="004B4A17" w:rsidRDefault="00EB1E2E" w:rsidP="00133C2B">
            <w:pPr>
              <w:spacing w:before="240"/>
              <w:rPr>
                <w:rFonts w:ascii="Myriad Pro" w:hAnsi="Myriad Pro"/>
                <w:b/>
                <w:sz w:val="32"/>
                <w:highlight w:val="yellow"/>
              </w:rPr>
            </w:pPr>
            <w:r w:rsidRPr="004B4A17">
              <w:rPr>
                <w:rFonts w:ascii="Myriad Pro" w:hAnsi="Myriad Pro"/>
                <w:b/>
                <w:sz w:val="32"/>
              </w:rPr>
              <w:lastRenderedPageBreak/>
              <w:t>TECHNIQUES D’ANIMATION 3D ET SYNTHÈSE D’IMAGES</w:t>
            </w:r>
          </w:p>
        </w:tc>
      </w:tr>
      <w:tr w:rsidR="00EB1E2E" w:rsidRPr="004B4A17" w:rsidTr="00275601">
        <w:trPr>
          <w:cantSplit/>
        </w:trPr>
        <w:tc>
          <w:tcPr>
            <w:tcW w:w="3310" w:type="dxa"/>
            <w:tcBorders>
              <w:bottom w:val="double" w:sz="12" w:space="0" w:color="auto"/>
            </w:tcBorders>
          </w:tcPr>
          <w:p w:rsidR="00EB1E2E" w:rsidRPr="004B4A17" w:rsidRDefault="00EB1E2E" w:rsidP="00133C2B">
            <w:pPr>
              <w:spacing w:before="120" w:after="120"/>
              <w:jc w:val="center"/>
              <w:rPr>
                <w:rFonts w:ascii="Myriad Pro" w:hAnsi="Myriad Pro"/>
                <w:b/>
              </w:rPr>
            </w:pPr>
            <w:r w:rsidRPr="004B4A17">
              <w:rPr>
                <w:rFonts w:ascii="Myriad Pro" w:hAnsi="Myriad Pro"/>
                <w:b/>
              </w:rPr>
              <w:t xml:space="preserve">Type de </w:t>
            </w:r>
            <w:r w:rsidR="0064760F" w:rsidRPr="004B4A17">
              <w:rPr>
                <w:rFonts w:ascii="Myriad Pro" w:hAnsi="Myriad Pro"/>
                <w:b/>
              </w:rPr>
              <w:t>Méritas</w:t>
            </w:r>
          </w:p>
        </w:tc>
        <w:tc>
          <w:tcPr>
            <w:tcW w:w="4680" w:type="dxa"/>
            <w:tcBorders>
              <w:bottom w:val="double" w:sz="12" w:space="0" w:color="auto"/>
            </w:tcBorders>
          </w:tcPr>
          <w:p w:rsidR="00EB1E2E" w:rsidRPr="004B4A17" w:rsidRDefault="00EB1E2E" w:rsidP="00133C2B">
            <w:pPr>
              <w:spacing w:before="120" w:after="120"/>
              <w:jc w:val="center"/>
              <w:rPr>
                <w:rFonts w:ascii="Myriad Pro" w:hAnsi="Myriad Pro"/>
                <w:b/>
              </w:rPr>
            </w:pPr>
            <w:r w:rsidRPr="004B4A17">
              <w:rPr>
                <w:rFonts w:ascii="Myriad Pro" w:hAnsi="Myriad Pro"/>
                <w:b/>
              </w:rPr>
              <w:t xml:space="preserve">Nombre de </w:t>
            </w:r>
            <w:r w:rsidR="0064760F" w:rsidRPr="004B4A17">
              <w:rPr>
                <w:rFonts w:ascii="Myriad Pro" w:hAnsi="Myriad Pro"/>
                <w:b/>
              </w:rPr>
              <w:t>Méritas</w:t>
            </w:r>
            <w:r w:rsidRPr="004B4A17">
              <w:rPr>
                <w:rFonts w:ascii="Myriad Pro" w:hAnsi="Myriad Pro"/>
                <w:b/>
              </w:rPr>
              <w:t xml:space="preserve"> décernés</w:t>
            </w:r>
          </w:p>
        </w:tc>
        <w:tc>
          <w:tcPr>
            <w:tcW w:w="5130" w:type="dxa"/>
            <w:tcBorders>
              <w:bottom w:val="double" w:sz="12" w:space="0" w:color="auto"/>
            </w:tcBorders>
          </w:tcPr>
          <w:p w:rsidR="00EB1E2E" w:rsidRPr="004B4A17" w:rsidRDefault="00EB1E2E" w:rsidP="00133C2B">
            <w:pPr>
              <w:spacing w:before="120" w:after="120"/>
              <w:jc w:val="center"/>
              <w:rPr>
                <w:rFonts w:ascii="Myriad Pro" w:hAnsi="Myriad Pro"/>
                <w:b/>
              </w:rPr>
            </w:pPr>
            <w:r w:rsidRPr="004B4A17">
              <w:rPr>
                <w:rFonts w:ascii="Myriad Pro" w:hAnsi="Myriad Pro"/>
                <w:b/>
              </w:rPr>
              <w:t>Critères additionnels</w:t>
            </w:r>
          </w:p>
        </w:tc>
      </w:tr>
      <w:tr w:rsidR="00EB1E2E" w:rsidRPr="004B4A17" w:rsidTr="00411A8E">
        <w:trPr>
          <w:cantSplit/>
        </w:trPr>
        <w:tc>
          <w:tcPr>
            <w:tcW w:w="3310" w:type="dxa"/>
          </w:tcPr>
          <w:p w:rsidR="00EB1E2E" w:rsidRPr="004B4A17" w:rsidRDefault="00AB06AF" w:rsidP="00133C2B">
            <w:pPr>
              <w:spacing w:before="60"/>
              <w:rPr>
                <w:rFonts w:ascii="Myriad Pro" w:hAnsi="Myriad Pro"/>
                <w:sz w:val="16"/>
                <w:szCs w:val="16"/>
              </w:rPr>
            </w:pPr>
            <w:r w:rsidRPr="004B4A17">
              <w:rPr>
                <w:rFonts w:ascii="Myriad Pro" w:hAnsi="Myriad Pro"/>
                <w:sz w:val="16"/>
                <w:szCs w:val="16"/>
              </w:rPr>
              <w:t>Méritas</w:t>
            </w:r>
            <w:r w:rsidR="00EB1E2E" w:rsidRPr="004B4A17">
              <w:rPr>
                <w:rFonts w:ascii="Myriad Pro" w:hAnsi="Myriad Pro"/>
                <w:sz w:val="16"/>
                <w:szCs w:val="16"/>
              </w:rPr>
              <w:t xml:space="preserve"> au DEC en Animation 3D et synthèse d’images pour la meilleure performance en première année</w:t>
            </w:r>
          </w:p>
        </w:tc>
        <w:tc>
          <w:tcPr>
            <w:tcW w:w="4680" w:type="dxa"/>
            <w:vAlign w:val="center"/>
          </w:tcPr>
          <w:p w:rsidR="00EB1E2E" w:rsidRPr="004B4A17" w:rsidRDefault="00EB1E2E" w:rsidP="00D708BF">
            <w:pPr>
              <w:spacing w:before="60"/>
              <w:jc w:val="center"/>
              <w:rPr>
                <w:rFonts w:ascii="Myriad Pro" w:hAnsi="Myriad Pro"/>
                <w:sz w:val="16"/>
                <w:szCs w:val="16"/>
              </w:rPr>
            </w:pPr>
            <w:r w:rsidRPr="004B4A17">
              <w:rPr>
                <w:rFonts w:ascii="Myriad Pro" w:hAnsi="Myriad Pro"/>
                <w:sz w:val="16"/>
                <w:szCs w:val="16"/>
              </w:rPr>
              <w:t xml:space="preserve">Un </w:t>
            </w:r>
            <w:r w:rsidR="0064760F" w:rsidRPr="004B4A17">
              <w:rPr>
                <w:rFonts w:ascii="Myriad Pro" w:hAnsi="Myriad Pro"/>
                <w:sz w:val="16"/>
                <w:szCs w:val="16"/>
              </w:rPr>
              <w:t>Méritas</w:t>
            </w:r>
          </w:p>
        </w:tc>
        <w:tc>
          <w:tcPr>
            <w:tcW w:w="5130" w:type="dxa"/>
          </w:tcPr>
          <w:p w:rsidR="00EB1E2E" w:rsidRPr="004B4A17" w:rsidRDefault="00D708BF" w:rsidP="00EB1E2E">
            <w:pPr>
              <w:tabs>
                <w:tab w:val="left" w:pos="2090"/>
              </w:tabs>
              <w:spacing w:before="60"/>
              <w:jc w:val="both"/>
              <w:rPr>
                <w:rFonts w:ascii="Myriad Pro" w:hAnsi="Myriad Pro"/>
                <w:sz w:val="16"/>
                <w:szCs w:val="16"/>
              </w:rPr>
            </w:pPr>
            <w:r w:rsidRPr="004B4A17">
              <w:rPr>
                <w:rFonts w:ascii="Myriad Pro" w:hAnsi="Myriad Pro"/>
                <w:sz w:val="16"/>
                <w:szCs w:val="16"/>
              </w:rPr>
              <w:t xml:space="preserve">Le </w:t>
            </w:r>
            <w:r w:rsidR="0064760F" w:rsidRPr="004B4A17">
              <w:rPr>
                <w:rFonts w:ascii="Myriad Pro" w:hAnsi="Myriad Pro"/>
                <w:sz w:val="16"/>
                <w:szCs w:val="16"/>
              </w:rPr>
              <w:t>Méritas</w:t>
            </w:r>
            <w:r w:rsidRPr="004B4A17">
              <w:rPr>
                <w:rFonts w:ascii="Myriad Pro" w:hAnsi="Myriad Pro"/>
                <w:sz w:val="16"/>
                <w:szCs w:val="16"/>
              </w:rPr>
              <w:t xml:space="preserve"> pour Techniques d’animation 3D et synthèse d’images est remis à l’étudiant ayant maintenu une moyenne supérieure à </w:t>
            </w:r>
            <w:r w:rsidR="00C371D7" w:rsidRPr="004B4A17">
              <w:rPr>
                <w:rFonts w:ascii="Myriad Pro" w:hAnsi="Myriad Pro"/>
                <w:sz w:val="16"/>
                <w:szCs w:val="16"/>
              </w:rPr>
              <w:t>70 </w:t>
            </w:r>
            <w:r w:rsidRPr="004B4A17">
              <w:rPr>
                <w:rFonts w:ascii="Myriad Pro" w:hAnsi="Myriad Pro"/>
                <w:sz w:val="16"/>
                <w:szCs w:val="16"/>
              </w:rPr>
              <w:t xml:space="preserve">% et ayant présenté un portfolio/démo de première année de qualité supérieure à la moyenne. Lors du calcul des </w:t>
            </w:r>
            <w:r w:rsidR="0064760F" w:rsidRPr="004B4A17">
              <w:rPr>
                <w:rFonts w:ascii="Myriad Pro" w:hAnsi="Myriad Pro"/>
                <w:sz w:val="16"/>
                <w:szCs w:val="16"/>
              </w:rPr>
              <w:t>Méritas</w:t>
            </w:r>
            <w:r w:rsidRPr="004B4A17">
              <w:rPr>
                <w:rFonts w:ascii="Myriad Pro" w:hAnsi="Myriad Pro"/>
                <w:sz w:val="16"/>
                <w:szCs w:val="16"/>
              </w:rPr>
              <w:t xml:space="preserve">, </w:t>
            </w:r>
            <w:r w:rsidR="00F476DF">
              <w:rPr>
                <w:rFonts w:ascii="Myriad Pro" w:hAnsi="Myriad Pro"/>
                <w:sz w:val="16"/>
                <w:szCs w:val="16"/>
              </w:rPr>
              <w:t>les productions seront évaluées par un groupe d’enseignants afin de déterminer, selon les votes, la meilleure production. Dans le cas d’une égalité, le dossier scolaire sera évalué et la meilleure moyenne des cours de la concentration déterminera le gagnant.</w:t>
            </w:r>
          </w:p>
          <w:p w:rsidR="00D708BF" w:rsidRPr="004B4A17" w:rsidRDefault="00D708BF" w:rsidP="00EB1E2E">
            <w:pPr>
              <w:tabs>
                <w:tab w:val="left" w:pos="2090"/>
              </w:tabs>
              <w:spacing w:before="60"/>
              <w:jc w:val="both"/>
              <w:rPr>
                <w:rFonts w:ascii="Myriad Pro" w:hAnsi="Myriad Pro"/>
                <w:sz w:val="12"/>
                <w:szCs w:val="12"/>
              </w:rPr>
            </w:pPr>
          </w:p>
          <w:p w:rsidR="00D708BF" w:rsidRPr="004B4A17" w:rsidRDefault="00D708BF" w:rsidP="00EB1E2E">
            <w:pPr>
              <w:tabs>
                <w:tab w:val="left" w:pos="2090"/>
              </w:tabs>
              <w:spacing w:before="60"/>
              <w:jc w:val="both"/>
              <w:rPr>
                <w:rFonts w:ascii="Myriad Pro" w:hAnsi="Myriad Pro"/>
                <w:sz w:val="16"/>
                <w:szCs w:val="16"/>
              </w:rPr>
            </w:pPr>
            <w:r w:rsidRPr="004B4A17">
              <w:rPr>
                <w:rFonts w:ascii="Myriad Pro" w:hAnsi="Myriad Pro"/>
                <w:sz w:val="16"/>
                <w:szCs w:val="16"/>
              </w:rPr>
              <w:t xml:space="preserve">Tous les étudiants de première année du programme Techniques d’animation 3D et synthèse d’images doivent présenter un portfolio/démo afin d’être </w:t>
            </w:r>
            <w:r w:rsidR="00C917AE" w:rsidRPr="004B4A17">
              <w:rPr>
                <w:rFonts w:ascii="Myriad Pro" w:hAnsi="Myriad Pro"/>
                <w:sz w:val="16"/>
                <w:szCs w:val="16"/>
              </w:rPr>
              <w:t>admissible</w:t>
            </w:r>
            <w:r w:rsidRPr="004B4A17">
              <w:rPr>
                <w:rFonts w:ascii="Myriad Pro" w:hAnsi="Myriad Pro"/>
                <w:sz w:val="16"/>
                <w:szCs w:val="16"/>
              </w:rPr>
              <w:t xml:space="preserve"> à ce </w:t>
            </w:r>
            <w:r w:rsidR="0064760F" w:rsidRPr="004B4A17">
              <w:rPr>
                <w:rFonts w:ascii="Myriad Pro" w:hAnsi="Myriad Pro"/>
                <w:sz w:val="16"/>
                <w:szCs w:val="16"/>
              </w:rPr>
              <w:t>Méritas</w:t>
            </w:r>
            <w:r w:rsidRPr="004B4A17">
              <w:rPr>
                <w:rFonts w:ascii="Myriad Pro" w:hAnsi="Myriad Pro"/>
                <w:sz w:val="16"/>
                <w:szCs w:val="16"/>
              </w:rPr>
              <w:t>.</w:t>
            </w:r>
          </w:p>
          <w:p w:rsidR="00EB1E2E" w:rsidRPr="004B4A17" w:rsidRDefault="00EB1E2E" w:rsidP="00EB1E2E">
            <w:pPr>
              <w:tabs>
                <w:tab w:val="left" w:pos="2090"/>
              </w:tabs>
              <w:spacing w:before="60"/>
              <w:jc w:val="both"/>
              <w:rPr>
                <w:rFonts w:ascii="Myriad Pro" w:hAnsi="Myriad Pro"/>
                <w:sz w:val="12"/>
                <w:szCs w:val="12"/>
              </w:rPr>
            </w:pPr>
          </w:p>
        </w:tc>
      </w:tr>
      <w:tr w:rsidR="00EB1E2E" w:rsidRPr="004B4A17" w:rsidTr="00411A8E">
        <w:trPr>
          <w:cantSplit/>
        </w:trPr>
        <w:tc>
          <w:tcPr>
            <w:tcW w:w="3310" w:type="dxa"/>
          </w:tcPr>
          <w:p w:rsidR="00EB1E2E" w:rsidRPr="004B4A17" w:rsidRDefault="00AB06AF" w:rsidP="00133C2B">
            <w:pPr>
              <w:spacing w:before="60"/>
              <w:rPr>
                <w:rFonts w:ascii="Myriad Pro" w:hAnsi="Myriad Pro"/>
                <w:sz w:val="16"/>
                <w:szCs w:val="16"/>
              </w:rPr>
            </w:pPr>
            <w:r w:rsidRPr="004B4A17">
              <w:rPr>
                <w:rFonts w:ascii="Myriad Pro" w:hAnsi="Myriad Pro"/>
                <w:sz w:val="16"/>
                <w:szCs w:val="16"/>
              </w:rPr>
              <w:t>Méritas</w:t>
            </w:r>
            <w:r w:rsidR="00EB1E2E" w:rsidRPr="004B4A17">
              <w:rPr>
                <w:rFonts w:ascii="Myriad Pro" w:hAnsi="Myriad Pro"/>
                <w:sz w:val="16"/>
                <w:szCs w:val="16"/>
              </w:rPr>
              <w:t xml:space="preserve"> au DEC en Animation 3D et synthèse d’images pour la meilleure performance en deuxième année</w:t>
            </w:r>
          </w:p>
        </w:tc>
        <w:tc>
          <w:tcPr>
            <w:tcW w:w="4680" w:type="dxa"/>
            <w:vAlign w:val="center"/>
          </w:tcPr>
          <w:p w:rsidR="00EB1E2E" w:rsidRPr="004B4A17" w:rsidRDefault="00EB1E2E" w:rsidP="00D708BF">
            <w:pPr>
              <w:spacing w:before="60"/>
              <w:ind w:left="-49"/>
              <w:jc w:val="center"/>
              <w:rPr>
                <w:rFonts w:ascii="Myriad Pro" w:hAnsi="Myriad Pro"/>
                <w:sz w:val="16"/>
                <w:szCs w:val="16"/>
              </w:rPr>
            </w:pPr>
            <w:r w:rsidRPr="004B4A17">
              <w:rPr>
                <w:rFonts w:ascii="Myriad Pro" w:hAnsi="Myriad Pro"/>
                <w:sz w:val="16"/>
                <w:szCs w:val="16"/>
              </w:rPr>
              <w:t xml:space="preserve">Un </w:t>
            </w:r>
            <w:r w:rsidR="0064760F" w:rsidRPr="004B4A17">
              <w:rPr>
                <w:rFonts w:ascii="Myriad Pro" w:hAnsi="Myriad Pro"/>
                <w:sz w:val="16"/>
                <w:szCs w:val="16"/>
              </w:rPr>
              <w:t>Méritas</w:t>
            </w:r>
          </w:p>
        </w:tc>
        <w:tc>
          <w:tcPr>
            <w:tcW w:w="5130" w:type="dxa"/>
          </w:tcPr>
          <w:p w:rsidR="00D708BF" w:rsidRPr="004B4A17" w:rsidRDefault="00D708BF" w:rsidP="00D708BF">
            <w:pPr>
              <w:tabs>
                <w:tab w:val="left" w:pos="2090"/>
              </w:tabs>
              <w:spacing w:before="60"/>
              <w:jc w:val="both"/>
              <w:rPr>
                <w:rFonts w:ascii="Myriad Pro" w:hAnsi="Myriad Pro"/>
                <w:sz w:val="16"/>
                <w:szCs w:val="16"/>
              </w:rPr>
            </w:pPr>
            <w:r w:rsidRPr="004B4A17">
              <w:rPr>
                <w:rFonts w:ascii="Myriad Pro" w:hAnsi="Myriad Pro"/>
                <w:sz w:val="16"/>
                <w:szCs w:val="16"/>
              </w:rPr>
              <w:t xml:space="preserve">Le </w:t>
            </w:r>
            <w:r w:rsidR="0064760F" w:rsidRPr="004B4A17">
              <w:rPr>
                <w:rFonts w:ascii="Myriad Pro" w:hAnsi="Myriad Pro"/>
                <w:sz w:val="16"/>
                <w:szCs w:val="16"/>
              </w:rPr>
              <w:t>Méritas</w:t>
            </w:r>
            <w:r w:rsidRPr="004B4A17">
              <w:rPr>
                <w:rFonts w:ascii="Myriad Pro" w:hAnsi="Myriad Pro"/>
                <w:sz w:val="16"/>
                <w:szCs w:val="16"/>
              </w:rPr>
              <w:t xml:space="preserve"> pour Techniques d’animation 3D et synthèse d’images est remis à l’étudiant ayant maintenu une moyenne supérieure à </w:t>
            </w:r>
            <w:r w:rsidR="00C371D7" w:rsidRPr="004B4A17">
              <w:rPr>
                <w:rFonts w:ascii="Myriad Pro" w:hAnsi="Myriad Pro"/>
                <w:sz w:val="16"/>
                <w:szCs w:val="16"/>
              </w:rPr>
              <w:t>70 </w:t>
            </w:r>
            <w:r w:rsidRPr="004B4A17">
              <w:rPr>
                <w:rFonts w:ascii="Myriad Pro" w:hAnsi="Myriad Pro"/>
                <w:sz w:val="16"/>
                <w:szCs w:val="16"/>
              </w:rPr>
              <w:t xml:space="preserve">% et ayant présenté un portfolio/démo de deuxième année de qualité supérieure à la moyenne. </w:t>
            </w:r>
            <w:r w:rsidR="00F476DF" w:rsidRPr="004B4A17">
              <w:rPr>
                <w:rFonts w:ascii="Myriad Pro" w:hAnsi="Myriad Pro"/>
                <w:sz w:val="16"/>
                <w:szCs w:val="16"/>
              </w:rPr>
              <w:t xml:space="preserve">Lors du calcul des Méritas, </w:t>
            </w:r>
            <w:r w:rsidR="00F476DF">
              <w:rPr>
                <w:rFonts w:ascii="Myriad Pro" w:hAnsi="Myriad Pro"/>
                <w:sz w:val="16"/>
                <w:szCs w:val="16"/>
              </w:rPr>
              <w:t>les productions seront évaluées par un groupe d’enseignants afin de déterminer, selon les votes, la meilleure production. Dans le cas d’une égalité, le dossier scolaire sera évalué et la meilleure moyenne des cours de la concentration déterminera le gagnant.</w:t>
            </w:r>
          </w:p>
          <w:p w:rsidR="00D708BF" w:rsidRPr="004B4A17" w:rsidRDefault="00D708BF" w:rsidP="00D708BF">
            <w:pPr>
              <w:tabs>
                <w:tab w:val="left" w:pos="2090"/>
              </w:tabs>
              <w:spacing w:before="60"/>
              <w:jc w:val="both"/>
              <w:rPr>
                <w:rFonts w:ascii="Myriad Pro" w:hAnsi="Myriad Pro"/>
                <w:sz w:val="12"/>
                <w:szCs w:val="12"/>
              </w:rPr>
            </w:pPr>
          </w:p>
          <w:p w:rsidR="00D708BF" w:rsidRPr="004B4A17" w:rsidRDefault="00D708BF" w:rsidP="00D708BF">
            <w:pPr>
              <w:tabs>
                <w:tab w:val="left" w:pos="2090"/>
              </w:tabs>
              <w:spacing w:before="60"/>
              <w:jc w:val="both"/>
              <w:rPr>
                <w:rFonts w:ascii="Myriad Pro" w:hAnsi="Myriad Pro"/>
                <w:sz w:val="16"/>
                <w:szCs w:val="16"/>
              </w:rPr>
            </w:pPr>
            <w:r w:rsidRPr="004B4A17">
              <w:rPr>
                <w:rFonts w:ascii="Myriad Pro" w:hAnsi="Myriad Pro"/>
                <w:sz w:val="16"/>
                <w:szCs w:val="16"/>
              </w:rPr>
              <w:t xml:space="preserve">Tous les étudiants de deuxième année du programme Techniques d’animation 3D et synthèse d’images doivent présenter un portfolio/démo afin d’être </w:t>
            </w:r>
            <w:r w:rsidR="00C917AE" w:rsidRPr="004B4A17">
              <w:rPr>
                <w:rFonts w:ascii="Myriad Pro" w:hAnsi="Myriad Pro"/>
                <w:sz w:val="16"/>
                <w:szCs w:val="16"/>
              </w:rPr>
              <w:t>admissible</w:t>
            </w:r>
            <w:r w:rsidRPr="004B4A17">
              <w:rPr>
                <w:rFonts w:ascii="Myriad Pro" w:hAnsi="Myriad Pro"/>
                <w:sz w:val="16"/>
                <w:szCs w:val="16"/>
              </w:rPr>
              <w:t xml:space="preserve"> à ce </w:t>
            </w:r>
            <w:r w:rsidR="0064760F" w:rsidRPr="004B4A17">
              <w:rPr>
                <w:rFonts w:ascii="Myriad Pro" w:hAnsi="Myriad Pro"/>
                <w:sz w:val="16"/>
                <w:szCs w:val="16"/>
              </w:rPr>
              <w:t>Méritas</w:t>
            </w:r>
            <w:r w:rsidRPr="004B4A17">
              <w:rPr>
                <w:rFonts w:ascii="Myriad Pro" w:hAnsi="Myriad Pro"/>
                <w:sz w:val="16"/>
                <w:szCs w:val="16"/>
              </w:rPr>
              <w:t>.</w:t>
            </w:r>
          </w:p>
          <w:p w:rsidR="00EB1E2E" w:rsidRPr="004B4A17" w:rsidRDefault="00EB1E2E" w:rsidP="00EB1E2E">
            <w:pPr>
              <w:tabs>
                <w:tab w:val="left" w:pos="2090"/>
              </w:tabs>
              <w:spacing w:before="60"/>
              <w:jc w:val="both"/>
              <w:rPr>
                <w:rFonts w:ascii="Myriad Pro" w:hAnsi="Myriad Pro"/>
                <w:sz w:val="12"/>
                <w:szCs w:val="12"/>
              </w:rPr>
            </w:pPr>
          </w:p>
        </w:tc>
      </w:tr>
      <w:tr w:rsidR="00F436DC" w:rsidRPr="004B4A17" w:rsidTr="00411A8E">
        <w:trPr>
          <w:cantSplit/>
        </w:trPr>
        <w:tc>
          <w:tcPr>
            <w:tcW w:w="3310" w:type="dxa"/>
          </w:tcPr>
          <w:p w:rsidR="00F436DC" w:rsidRPr="004B4A17" w:rsidRDefault="00AB06AF" w:rsidP="00133C2B">
            <w:pPr>
              <w:spacing w:before="60"/>
              <w:rPr>
                <w:rFonts w:ascii="Myriad Pro" w:hAnsi="Myriad Pro"/>
                <w:sz w:val="16"/>
                <w:szCs w:val="16"/>
              </w:rPr>
            </w:pPr>
            <w:r w:rsidRPr="004B4A17">
              <w:rPr>
                <w:rFonts w:ascii="Myriad Pro" w:hAnsi="Myriad Pro"/>
                <w:sz w:val="16"/>
                <w:szCs w:val="16"/>
              </w:rPr>
              <w:t>Méritas</w:t>
            </w:r>
            <w:r w:rsidR="00480342" w:rsidRPr="004B4A17">
              <w:rPr>
                <w:rFonts w:ascii="Myriad Pro" w:hAnsi="Myriad Pro"/>
                <w:sz w:val="16"/>
                <w:szCs w:val="16"/>
              </w:rPr>
              <w:t xml:space="preserve"> au DEC en Animation 3D et synthèse d’images pour la meilleure performance en troisième année</w:t>
            </w:r>
          </w:p>
        </w:tc>
        <w:tc>
          <w:tcPr>
            <w:tcW w:w="4680" w:type="dxa"/>
            <w:vAlign w:val="center"/>
          </w:tcPr>
          <w:p w:rsidR="00F436DC" w:rsidRPr="004B4A17" w:rsidRDefault="00827DBC" w:rsidP="007F4364">
            <w:pPr>
              <w:spacing w:before="60"/>
              <w:ind w:left="-49"/>
              <w:jc w:val="center"/>
              <w:rPr>
                <w:rFonts w:ascii="Myriad Pro" w:hAnsi="Myriad Pro"/>
                <w:sz w:val="16"/>
                <w:szCs w:val="16"/>
              </w:rPr>
            </w:pPr>
            <w:r w:rsidRPr="004B4A17">
              <w:rPr>
                <w:rFonts w:ascii="Myriad Pro" w:hAnsi="Myriad Pro"/>
                <w:sz w:val="16"/>
                <w:szCs w:val="16"/>
              </w:rPr>
              <w:t xml:space="preserve">Un </w:t>
            </w:r>
            <w:r w:rsidR="0064760F" w:rsidRPr="004B4A17">
              <w:rPr>
                <w:rFonts w:ascii="Myriad Pro" w:hAnsi="Myriad Pro"/>
                <w:sz w:val="16"/>
                <w:szCs w:val="16"/>
              </w:rPr>
              <w:t>Méritas</w:t>
            </w:r>
          </w:p>
        </w:tc>
        <w:tc>
          <w:tcPr>
            <w:tcW w:w="5130" w:type="dxa"/>
          </w:tcPr>
          <w:p w:rsidR="007F4364" w:rsidRPr="004B4A17" w:rsidRDefault="007F4364" w:rsidP="007F4364">
            <w:pPr>
              <w:tabs>
                <w:tab w:val="left" w:pos="2090"/>
              </w:tabs>
              <w:spacing w:before="60"/>
              <w:jc w:val="both"/>
              <w:rPr>
                <w:rFonts w:ascii="Myriad Pro" w:hAnsi="Myriad Pro"/>
                <w:sz w:val="16"/>
                <w:szCs w:val="16"/>
              </w:rPr>
            </w:pPr>
            <w:r w:rsidRPr="004B4A17">
              <w:rPr>
                <w:rFonts w:ascii="Myriad Pro" w:hAnsi="Myriad Pro"/>
                <w:sz w:val="16"/>
                <w:szCs w:val="16"/>
              </w:rPr>
              <w:t xml:space="preserve">Le </w:t>
            </w:r>
            <w:r w:rsidR="0064760F" w:rsidRPr="004B4A17">
              <w:rPr>
                <w:rFonts w:ascii="Myriad Pro" w:hAnsi="Myriad Pro"/>
                <w:sz w:val="16"/>
                <w:szCs w:val="16"/>
              </w:rPr>
              <w:t>Méritas</w:t>
            </w:r>
            <w:r w:rsidRPr="004B4A17">
              <w:rPr>
                <w:rFonts w:ascii="Myriad Pro" w:hAnsi="Myriad Pro"/>
                <w:sz w:val="16"/>
                <w:szCs w:val="16"/>
              </w:rPr>
              <w:t xml:space="preserve"> pour Techniques d’animation 3D et synthèse d’images est remis à l’étudiant ayant maintenu une moyenne supérieure à </w:t>
            </w:r>
            <w:r w:rsidR="00C371D7" w:rsidRPr="004B4A17">
              <w:rPr>
                <w:rFonts w:ascii="Myriad Pro" w:hAnsi="Myriad Pro"/>
                <w:sz w:val="16"/>
                <w:szCs w:val="16"/>
              </w:rPr>
              <w:t>7</w:t>
            </w:r>
            <w:r w:rsidR="008A5D1A" w:rsidRPr="004B4A17">
              <w:rPr>
                <w:rFonts w:ascii="Myriad Pro" w:hAnsi="Myriad Pro"/>
                <w:sz w:val="16"/>
                <w:szCs w:val="16"/>
              </w:rPr>
              <w:t>5</w:t>
            </w:r>
            <w:r w:rsidR="00C371D7" w:rsidRPr="004B4A17">
              <w:rPr>
                <w:rFonts w:ascii="Myriad Pro" w:hAnsi="Myriad Pro"/>
                <w:sz w:val="16"/>
                <w:szCs w:val="16"/>
              </w:rPr>
              <w:t> </w:t>
            </w:r>
            <w:r w:rsidRPr="004B4A17">
              <w:rPr>
                <w:rFonts w:ascii="Myriad Pro" w:hAnsi="Myriad Pro"/>
                <w:sz w:val="16"/>
                <w:szCs w:val="16"/>
              </w:rPr>
              <w:t xml:space="preserve">% et ayant présenté un portfolio/démo de troisième année de qualité supérieure à la moyenne. </w:t>
            </w:r>
            <w:r w:rsidR="00F476DF" w:rsidRPr="004B4A17">
              <w:rPr>
                <w:rFonts w:ascii="Myriad Pro" w:hAnsi="Myriad Pro"/>
                <w:sz w:val="16"/>
                <w:szCs w:val="16"/>
              </w:rPr>
              <w:t xml:space="preserve">Lors du calcul des Méritas, </w:t>
            </w:r>
            <w:r w:rsidR="00F476DF">
              <w:rPr>
                <w:rFonts w:ascii="Myriad Pro" w:hAnsi="Myriad Pro"/>
                <w:sz w:val="16"/>
                <w:szCs w:val="16"/>
              </w:rPr>
              <w:t>les productions seront évaluées par un groupe d’enseignants afin de déterminer, selon les votes, la meilleure production. Dans le cas d’une égalité, le dossier scolaire sera évalué et la meilleure moyenne des cours de la concentration déterminera le gagnant.</w:t>
            </w:r>
          </w:p>
          <w:p w:rsidR="007F4364" w:rsidRPr="004B4A17" w:rsidRDefault="007F4364" w:rsidP="007F4364">
            <w:pPr>
              <w:tabs>
                <w:tab w:val="left" w:pos="2090"/>
              </w:tabs>
              <w:spacing w:before="60"/>
              <w:jc w:val="both"/>
              <w:rPr>
                <w:rFonts w:ascii="Myriad Pro" w:hAnsi="Myriad Pro"/>
                <w:sz w:val="12"/>
                <w:szCs w:val="12"/>
              </w:rPr>
            </w:pPr>
          </w:p>
          <w:p w:rsidR="00F436DC" w:rsidRPr="004B4A17" w:rsidRDefault="007F4364" w:rsidP="00F436DC">
            <w:pPr>
              <w:tabs>
                <w:tab w:val="left" w:pos="2090"/>
              </w:tabs>
              <w:spacing w:before="60"/>
              <w:jc w:val="both"/>
              <w:rPr>
                <w:rFonts w:ascii="Myriad Pro" w:hAnsi="Myriad Pro"/>
                <w:sz w:val="16"/>
                <w:szCs w:val="16"/>
              </w:rPr>
            </w:pPr>
            <w:r w:rsidRPr="004B4A17">
              <w:rPr>
                <w:rFonts w:ascii="Myriad Pro" w:hAnsi="Myriad Pro"/>
                <w:sz w:val="16"/>
                <w:szCs w:val="16"/>
              </w:rPr>
              <w:t xml:space="preserve">Tous les étudiants de troisième année du programme Techniques d’animation 3D et synthèse d’images doivent présenter un portfolio/démo afin d’être </w:t>
            </w:r>
            <w:r w:rsidR="00C917AE" w:rsidRPr="004B4A17">
              <w:rPr>
                <w:rFonts w:ascii="Myriad Pro" w:hAnsi="Myriad Pro"/>
                <w:sz w:val="16"/>
                <w:szCs w:val="16"/>
              </w:rPr>
              <w:t>admissible</w:t>
            </w:r>
            <w:r w:rsidRPr="004B4A17">
              <w:rPr>
                <w:rFonts w:ascii="Myriad Pro" w:hAnsi="Myriad Pro"/>
                <w:sz w:val="16"/>
                <w:szCs w:val="16"/>
              </w:rPr>
              <w:t xml:space="preserve"> à ce </w:t>
            </w:r>
            <w:r w:rsidR="0064760F" w:rsidRPr="004B4A17">
              <w:rPr>
                <w:rFonts w:ascii="Myriad Pro" w:hAnsi="Myriad Pro"/>
                <w:sz w:val="16"/>
                <w:szCs w:val="16"/>
              </w:rPr>
              <w:t>Méritas</w:t>
            </w:r>
            <w:r w:rsidRPr="004B4A17">
              <w:rPr>
                <w:rFonts w:ascii="Myriad Pro" w:hAnsi="Myriad Pro"/>
                <w:sz w:val="16"/>
                <w:szCs w:val="16"/>
              </w:rPr>
              <w:t>.</w:t>
            </w:r>
          </w:p>
        </w:tc>
      </w:tr>
      <w:tr w:rsidR="00275601" w:rsidRPr="00411A8E" w:rsidTr="00411A8E">
        <w:trPr>
          <w:cantSplit/>
        </w:trPr>
        <w:tc>
          <w:tcPr>
            <w:tcW w:w="3310" w:type="dxa"/>
          </w:tcPr>
          <w:p w:rsidR="00275601" w:rsidRPr="00411A8E" w:rsidRDefault="00275601" w:rsidP="00411A8E">
            <w:pPr>
              <w:spacing w:before="120"/>
              <w:ind w:left="497"/>
              <w:jc w:val="both"/>
              <w:rPr>
                <w:rFonts w:ascii="Myriad Pro" w:hAnsi="Myriad Pro"/>
                <w:b/>
                <w:sz w:val="16"/>
                <w:szCs w:val="16"/>
                <w:u w:val="single"/>
              </w:rPr>
            </w:pPr>
          </w:p>
        </w:tc>
        <w:tc>
          <w:tcPr>
            <w:tcW w:w="4680" w:type="dxa"/>
            <w:vAlign w:val="center"/>
          </w:tcPr>
          <w:p w:rsidR="00275601" w:rsidRPr="00411A8E" w:rsidRDefault="00275601" w:rsidP="00411A8E">
            <w:pPr>
              <w:spacing w:before="120"/>
              <w:ind w:left="497"/>
              <w:jc w:val="both"/>
              <w:rPr>
                <w:rFonts w:ascii="Myriad Pro" w:hAnsi="Myriad Pro"/>
                <w:b/>
                <w:sz w:val="16"/>
                <w:szCs w:val="16"/>
                <w:u w:val="single"/>
              </w:rPr>
            </w:pPr>
          </w:p>
        </w:tc>
        <w:tc>
          <w:tcPr>
            <w:tcW w:w="5130" w:type="dxa"/>
          </w:tcPr>
          <w:p w:rsidR="00275601" w:rsidRPr="00411A8E" w:rsidRDefault="00275601" w:rsidP="00411A8E">
            <w:pPr>
              <w:spacing w:before="120"/>
              <w:ind w:left="497"/>
              <w:jc w:val="both"/>
              <w:rPr>
                <w:rFonts w:ascii="Myriad Pro" w:hAnsi="Myriad Pro"/>
                <w:b/>
                <w:sz w:val="16"/>
                <w:szCs w:val="16"/>
                <w:u w:val="single"/>
              </w:rPr>
            </w:pPr>
          </w:p>
        </w:tc>
      </w:tr>
      <w:tr w:rsidR="00411A8E" w:rsidRPr="00411A8E" w:rsidTr="00411A8E">
        <w:trPr>
          <w:cantSplit/>
        </w:trPr>
        <w:tc>
          <w:tcPr>
            <w:tcW w:w="3310" w:type="dxa"/>
          </w:tcPr>
          <w:p w:rsidR="00411A8E" w:rsidRPr="00411A8E" w:rsidRDefault="00411A8E" w:rsidP="00411A8E">
            <w:pPr>
              <w:spacing w:before="120"/>
              <w:ind w:left="497"/>
              <w:jc w:val="both"/>
              <w:rPr>
                <w:rFonts w:ascii="Myriad Pro" w:hAnsi="Myriad Pro"/>
                <w:b/>
                <w:sz w:val="16"/>
                <w:szCs w:val="16"/>
                <w:u w:val="single"/>
              </w:rPr>
            </w:pPr>
          </w:p>
        </w:tc>
        <w:tc>
          <w:tcPr>
            <w:tcW w:w="4680" w:type="dxa"/>
            <w:vAlign w:val="center"/>
          </w:tcPr>
          <w:p w:rsidR="00411A8E" w:rsidRPr="00411A8E" w:rsidRDefault="00411A8E" w:rsidP="00411A8E">
            <w:pPr>
              <w:spacing w:before="120"/>
              <w:ind w:left="497"/>
              <w:jc w:val="both"/>
              <w:rPr>
                <w:rFonts w:ascii="Myriad Pro" w:hAnsi="Myriad Pro"/>
                <w:b/>
                <w:sz w:val="16"/>
                <w:szCs w:val="16"/>
                <w:u w:val="single"/>
              </w:rPr>
            </w:pPr>
          </w:p>
        </w:tc>
        <w:tc>
          <w:tcPr>
            <w:tcW w:w="5130" w:type="dxa"/>
          </w:tcPr>
          <w:p w:rsidR="00411A8E" w:rsidRPr="00411A8E" w:rsidRDefault="00411A8E" w:rsidP="00411A8E">
            <w:pPr>
              <w:spacing w:before="120"/>
              <w:ind w:left="497"/>
              <w:jc w:val="both"/>
              <w:rPr>
                <w:rFonts w:ascii="Myriad Pro" w:hAnsi="Myriad Pro"/>
                <w:b/>
                <w:sz w:val="16"/>
                <w:szCs w:val="16"/>
                <w:u w:val="single"/>
              </w:rPr>
            </w:pPr>
          </w:p>
        </w:tc>
      </w:tr>
      <w:tr w:rsidR="00275601" w:rsidRPr="00BF4A24" w:rsidTr="00275601">
        <w:trPr>
          <w:cantSplit/>
          <w:trHeight w:val="295"/>
        </w:trPr>
        <w:tc>
          <w:tcPr>
            <w:tcW w:w="3310" w:type="dxa"/>
          </w:tcPr>
          <w:p w:rsidR="00275601" w:rsidRPr="00275601" w:rsidRDefault="00275601" w:rsidP="009A483C">
            <w:pPr>
              <w:spacing w:before="120"/>
              <w:ind w:left="497"/>
              <w:jc w:val="both"/>
              <w:rPr>
                <w:rFonts w:ascii="Myriad Pro" w:hAnsi="Myriad Pro"/>
                <w:b/>
                <w:sz w:val="16"/>
                <w:szCs w:val="16"/>
                <w:u w:val="single"/>
              </w:rPr>
            </w:pPr>
            <w:r w:rsidRPr="00275601">
              <w:rPr>
                <w:rFonts w:ascii="Myriad Pro" w:hAnsi="Myriad Pro"/>
                <w:b/>
                <w:sz w:val="16"/>
                <w:szCs w:val="16"/>
                <w:u w:val="single"/>
              </w:rPr>
              <w:lastRenderedPageBreak/>
              <w:t xml:space="preserve">Donateurs de bourses </w:t>
            </w:r>
            <w:r w:rsidR="009A483C">
              <w:rPr>
                <w:rFonts w:ascii="Myriad Pro" w:hAnsi="Myriad Pro"/>
                <w:b/>
                <w:sz w:val="16"/>
                <w:szCs w:val="16"/>
                <w:u w:val="single"/>
              </w:rPr>
              <w:t>2015-2016</w:t>
            </w:r>
            <w:r w:rsidRPr="00275601">
              <w:rPr>
                <w:rFonts w:ascii="Myriad Pro" w:hAnsi="Myriad Pro"/>
                <w:b/>
                <w:sz w:val="16"/>
                <w:szCs w:val="16"/>
                <w:u w:val="single"/>
              </w:rPr>
              <w:t xml:space="preserve"> : </w:t>
            </w:r>
          </w:p>
        </w:tc>
        <w:tc>
          <w:tcPr>
            <w:tcW w:w="4680" w:type="dxa"/>
            <w:vAlign w:val="center"/>
          </w:tcPr>
          <w:p w:rsidR="00275601" w:rsidRPr="00275601" w:rsidRDefault="00275601" w:rsidP="00275601">
            <w:pPr>
              <w:spacing w:before="120"/>
              <w:ind w:left="497"/>
              <w:jc w:val="both"/>
              <w:rPr>
                <w:rFonts w:ascii="Myriad Pro" w:hAnsi="Myriad Pro"/>
                <w:b/>
                <w:sz w:val="16"/>
                <w:szCs w:val="16"/>
                <w:u w:val="single"/>
              </w:rPr>
            </w:pPr>
          </w:p>
        </w:tc>
        <w:tc>
          <w:tcPr>
            <w:tcW w:w="5130" w:type="dxa"/>
          </w:tcPr>
          <w:p w:rsidR="00275601" w:rsidRPr="00275601" w:rsidRDefault="00275601" w:rsidP="00275601">
            <w:pPr>
              <w:tabs>
                <w:tab w:val="left" w:pos="2090"/>
              </w:tabs>
              <w:spacing w:before="120"/>
              <w:ind w:left="497"/>
              <w:jc w:val="both"/>
              <w:rPr>
                <w:rFonts w:ascii="Myriad Pro" w:hAnsi="Myriad Pro"/>
                <w:b/>
                <w:sz w:val="16"/>
                <w:szCs w:val="16"/>
                <w:u w:val="single"/>
              </w:rPr>
            </w:pPr>
          </w:p>
        </w:tc>
      </w:tr>
      <w:tr w:rsidR="00275601" w:rsidRPr="00BF4A24" w:rsidTr="00275601">
        <w:trPr>
          <w:cantSplit/>
          <w:trHeight w:val="257"/>
        </w:trPr>
        <w:tc>
          <w:tcPr>
            <w:tcW w:w="3310" w:type="dxa"/>
          </w:tcPr>
          <w:p w:rsidR="00275601" w:rsidRPr="00275601" w:rsidRDefault="00275601" w:rsidP="00275601">
            <w:pPr>
              <w:spacing w:before="120"/>
              <w:ind w:left="497"/>
              <w:jc w:val="center"/>
              <w:rPr>
                <w:rFonts w:ascii="Myriad Pro" w:hAnsi="Myriad Pro"/>
                <w:b/>
                <w:i/>
                <w:sz w:val="16"/>
                <w:szCs w:val="16"/>
              </w:rPr>
            </w:pPr>
          </w:p>
        </w:tc>
        <w:tc>
          <w:tcPr>
            <w:tcW w:w="4680" w:type="dxa"/>
            <w:vAlign w:val="bottom"/>
          </w:tcPr>
          <w:p w:rsidR="00275601" w:rsidRPr="00275601" w:rsidRDefault="00275601" w:rsidP="00275601">
            <w:pPr>
              <w:pStyle w:val="Paragraphedeliste"/>
              <w:numPr>
                <w:ilvl w:val="0"/>
                <w:numId w:val="33"/>
              </w:numPr>
              <w:spacing w:before="120"/>
              <w:ind w:left="497"/>
              <w:jc w:val="both"/>
              <w:rPr>
                <w:rFonts w:ascii="Myriad Pro" w:hAnsi="Myriad Pro"/>
                <w:b/>
                <w:i/>
                <w:sz w:val="16"/>
                <w:szCs w:val="16"/>
              </w:rPr>
            </w:pPr>
            <w:r>
              <w:rPr>
                <w:rFonts w:ascii="Myriad Pro" w:hAnsi="Myriad Pro"/>
                <w:b/>
                <w:i/>
                <w:sz w:val="16"/>
                <w:szCs w:val="16"/>
              </w:rPr>
              <w:t>Beenox</w:t>
            </w:r>
          </w:p>
        </w:tc>
        <w:tc>
          <w:tcPr>
            <w:tcW w:w="5130" w:type="dxa"/>
            <w:vAlign w:val="bottom"/>
          </w:tcPr>
          <w:p w:rsidR="00275601" w:rsidRPr="00275601" w:rsidRDefault="00275601" w:rsidP="00275601">
            <w:pPr>
              <w:pStyle w:val="Paragraphedeliste"/>
              <w:numPr>
                <w:ilvl w:val="0"/>
                <w:numId w:val="32"/>
              </w:numPr>
              <w:spacing w:before="120"/>
              <w:ind w:left="497"/>
              <w:jc w:val="both"/>
              <w:rPr>
                <w:rFonts w:ascii="Myriad Pro" w:hAnsi="Myriad Pro"/>
                <w:b/>
                <w:i/>
                <w:sz w:val="16"/>
                <w:szCs w:val="16"/>
              </w:rPr>
            </w:pPr>
            <w:r>
              <w:rPr>
                <w:rFonts w:ascii="Myriad Pro" w:hAnsi="Myriad Pro"/>
                <w:b/>
                <w:i/>
                <w:sz w:val="16"/>
                <w:szCs w:val="16"/>
              </w:rPr>
              <w:t>Frima Studio</w:t>
            </w:r>
          </w:p>
        </w:tc>
      </w:tr>
      <w:tr w:rsidR="00275601" w:rsidRPr="00BF4A24" w:rsidTr="00275601">
        <w:trPr>
          <w:cantSplit/>
          <w:trHeight w:val="206"/>
        </w:trPr>
        <w:tc>
          <w:tcPr>
            <w:tcW w:w="3310" w:type="dxa"/>
          </w:tcPr>
          <w:p w:rsidR="00275601" w:rsidRDefault="00275601" w:rsidP="00275601">
            <w:pPr>
              <w:spacing w:before="120"/>
              <w:ind w:left="497"/>
              <w:jc w:val="both"/>
              <w:rPr>
                <w:rFonts w:ascii="Myriad Pro" w:hAnsi="Myriad Pro"/>
                <w:b/>
                <w:i/>
                <w:sz w:val="16"/>
                <w:szCs w:val="16"/>
              </w:rPr>
            </w:pPr>
          </w:p>
        </w:tc>
        <w:tc>
          <w:tcPr>
            <w:tcW w:w="4680" w:type="dxa"/>
            <w:vAlign w:val="center"/>
          </w:tcPr>
          <w:p w:rsidR="00275601" w:rsidRPr="00275601" w:rsidRDefault="00275601" w:rsidP="00275601">
            <w:pPr>
              <w:pStyle w:val="Paragraphedeliste"/>
              <w:numPr>
                <w:ilvl w:val="0"/>
                <w:numId w:val="33"/>
              </w:numPr>
              <w:spacing w:before="120"/>
              <w:ind w:left="497"/>
              <w:jc w:val="both"/>
              <w:rPr>
                <w:rFonts w:ascii="Myriad Pro" w:hAnsi="Myriad Pro"/>
                <w:b/>
                <w:i/>
                <w:sz w:val="16"/>
                <w:szCs w:val="16"/>
              </w:rPr>
            </w:pPr>
            <w:r w:rsidRPr="00275601">
              <w:rPr>
                <w:rFonts w:ascii="Myriad Pro" w:hAnsi="Myriad Pro"/>
                <w:b/>
                <w:i/>
                <w:sz w:val="16"/>
                <w:szCs w:val="16"/>
              </w:rPr>
              <w:t>Rodéo FX</w:t>
            </w:r>
          </w:p>
        </w:tc>
        <w:tc>
          <w:tcPr>
            <w:tcW w:w="5130" w:type="dxa"/>
            <w:vAlign w:val="bottom"/>
          </w:tcPr>
          <w:p w:rsidR="00275601" w:rsidRPr="00275601" w:rsidRDefault="00275601" w:rsidP="00275601">
            <w:pPr>
              <w:pStyle w:val="Paragraphedeliste"/>
              <w:numPr>
                <w:ilvl w:val="0"/>
                <w:numId w:val="32"/>
              </w:numPr>
              <w:spacing w:before="120"/>
              <w:ind w:left="497"/>
              <w:jc w:val="both"/>
              <w:rPr>
                <w:rFonts w:ascii="Myriad Pro" w:hAnsi="Myriad Pro"/>
                <w:b/>
                <w:i/>
                <w:sz w:val="16"/>
                <w:szCs w:val="16"/>
              </w:rPr>
            </w:pPr>
            <w:r w:rsidRPr="00275601">
              <w:rPr>
                <w:rFonts w:ascii="Myriad Pro" w:hAnsi="Myriad Pro"/>
                <w:b/>
                <w:i/>
                <w:sz w:val="16"/>
                <w:szCs w:val="16"/>
              </w:rPr>
              <w:t>Ubisoft</w:t>
            </w:r>
          </w:p>
        </w:tc>
      </w:tr>
      <w:tr w:rsidR="003622B7" w:rsidRPr="00BF4A24" w:rsidTr="00275601">
        <w:trPr>
          <w:cantSplit/>
          <w:trHeight w:val="206"/>
        </w:trPr>
        <w:tc>
          <w:tcPr>
            <w:tcW w:w="3310" w:type="dxa"/>
          </w:tcPr>
          <w:p w:rsidR="003622B7" w:rsidRDefault="003622B7" w:rsidP="00275601">
            <w:pPr>
              <w:spacing w:before="120"/>
              <w:ind w:left="497"/>
              <w:jc w:val="both"/>
              <w:rPr>
                <w:rFonts w:ascii="Myriad Pro" w:hAnsi="Myriad Pro"/>
                <w:b/>
                <w:i/>
                <w:sz w:val="16"/>
                <w:szCs w:val="16"/>
              </w:rPr>
            </w:pPr>
          </w:p>
        </w:tc>
        <w:tc>
          <w:tcPr>
            <w:tcW w:w="4680" w:type="dxa"/>
            <w:vAlign w:val="center"/>
          </w:tcPr>
          <w:p w:rsidR="003622B7" w:rsidRPr="00275601" w:rsidRDefault="003622B7" w:rsidP="00275601">
            <w:pPr>
              <w:pStyle w:val="Paragraphedeliste"/>
              <w:numPr>
                <w:ilvl w:val="0"/>
                <w:numId w:val="33"/>
              </w:numPr>
              <w:spacing w:before="120"/>
              <w:ind w:left="497"/>
              <w:jc w:val="both"/>
              <w:rPr>
                <w:rFonts w:ascii="Myriad Pro" w:hAnsi="Myriad Pro"/>
                <w:b/>
                <w:i/>
                <w:sz w:val="16"/>
                <w:szCs w:val="16"/>
              </w:rPr>
            </w:pPr>
            <w:r>
              <w:rPr>
                <w:rFonts w:ascii="Myriad Pro" w:hAnsi="Myriad Pro"/>
                <w:b/>
                <w:i/>
                <w:sz w:val="16"/>
                <w:szCs w:val="16"/>
              </w:rPr>
              <w:t>Effets Montréal</w:t>
            </w:r>
          </w:p>
        </w:tc>
        <w:tc>
          <w:tcPr>
            <w:tcW w:w="5130" w:type="dxa"/>
            <w:vAlign w:val="bottom"/>
          </w:tcPr>
          <w:p w:rsidR="003622B7" w:rsidRPr="00275601" w:rsidRDefault="003622B7" w:rsidP="00275601">
            <w:pPr>
              <w:pStyle w:val="Paragraphedeliste"/>
              <w:numPr>
                <w:ilvl w:val="0"/>
                <w:numId w:val="32"/>
              </w:numPr>
              <w:spacing w:before="120"/>
              <w:ind w:left="497"/>
              <w:jc w:val="both"/>
              <w:rPr>
                <w:rFonts w:ascii="Myriad Pro" w:hAnsi="Myriad Pro"/>
                <w:b/>
                <w:i/>
                <w:sz w:val="16"/>
                <w:szCs w:val="16"/>
              </w:rPr>
            </w:pPr>
          </w:p>
        </w:tc>
      </w:tr>
    </w:tbl>
    <w:p w:rsidR="00186A0D" w:rsidRDefault="00275601" w:rsidP="00275601">
      <w:pPr>
        <w:tabs>
          <w:tab w:val="left" w:pos="5100"/>
        </w:tabs>
        <w:rPr>
          <w:rFonts w:ascii="Myriad Pro" w:hAnsi="Myriad Pro"/>
        </w:rPr>
      </w:pPr>
      <w:r>
        <w:rPr>
          <w:rFonts w:ascii="Myriad Pro" w:hAnsi="Myriad Pro"/>
        </w:rPr>
        <w:tab/>
      </w:r>
    </w:p>
    <w:p w:rsidR="00186A0D" w:rsidRDefault="00186A0D" w:rsidP="00275601">
      <w:pPr>
        <w:tabs>
          <w:tab w:val="left" w:pos="5100"/>
        </w:tabs>
        <w:rPr>
          <w:rFonts w:ascii="Myriad Pro" w:hAnsi="Myriad Pro"/>
        </w:rPr>
      </w:pPr>
    </w:p>
    <w:tbl>
      <w:tblPr>
        <w:tblW w:w="13120" w:type="dxa"/>
        <w:tblLayout w:type="fixed"/>
        <w:tblCellMar>
          <w:left w:w="70" w:type="dxa"/>
          <w:right w:w="70" w:type="dxa"/>
        </w:tblCellMar>
        <w:tblLook w:val="0000" w:firstRow="0" w:lastRow="0" w:firstColumn="0" w:lastColumn="0" w:noHBand="0" w:noVBand="0"/>
      </w:tblPr>
      <w:tblGrid>
        <w:gridCol w:w="3310"/>
        <w:gridCol w:w="4680"/>
        <w:gridCol w:w="5130"/>
      </w:tblGrid>
      <w:tr w:rsidR="009A483C" w:rsidRPr="004B4A17" w:rsidTr="00394DCA">
        <w:trPr>
          <w:cantSplit/>
        </w:trPr>
        <w:tc>
          <w:tcPr>
            <w:tcW w:w="13120" w:type="dxa"/>
            <w:gridSpan w:val="3"/>
            <w:tcBorders>
              <w:bottom w:val="single" w:sz="36" w:space="0" w:color="auto"/>
            </w:tcBorders>
            <w:shd w:val="pct10" w:color="auto" w:fill="auto"/>
          </w:tcPr>
          <w:p w:rsidR="009A483C" w:rsidRPr="004B4A17" w:rsidRDefault="009A483C" w:rsidP="00394DCA">
            <w:pPr>
              <w:spacing w:before="240"/>
              <w:rPr>
                <w:rFonts w:ascii="Myriad Pro" w:hAnsi="Myriad Pro"/>
                <w:b/>
                <w:sz w:val="32"/>
                <w:highlight w:val="yellow"/>
              </w:rPr>
            </w:pPr>
            <w:r>
              <w:rPr>
                <w:rFonts w:ascii="Myriad Pro" w:hAnsi="Myriad Pro"/>
                <w:b/>
                <w:sz w:val="32"/>
              </w:rPr>
              <w:t>GRAPHISME + MOTION DESIGN</w:t>
            </w:r>
          </w:p>
        </w:tc>
      </w:tr>
      <w:tr w:rsidR="009A483C" w:rsidRPr="004B4A17" w:rsidTr="00394DCA">
        <w:trPr>
          <w:cantSplit/>
        </w:trPr>
        <w:tc>
          <w:tcPr>
            <w:tcW w:w="3310" w:type="dxa"/>
            <w:tcBorders>
              <w:bottom w:val="double" w:sz="12" w:space="0" w:color="auto"/>
            </w:tcBorders>
          </w:tcPr>
          <w:p w:rsidR="009A483C" w:rsidRPr="004B4A17" w:rsidRDefault="009A483C" w:rsidP="00394DCA">
            <w:pPr>
              <w:spacing w:before="120" w:after="120"/>
              <w:jc w:val="center"/>
              <w:rPr>
                <w:rFonts w:ascii="Myriad Pro" w:hAnsi="Myriad Pro"/>
                <w:b/>
              </w:rPr>
            </w:pPr>
            <w:r w:rsidRPr="004B4A17">
              <w:rPr>
                <w:rFonts w:ascii="Myriad Pro" w:hAnsi="Myriad Pro"/>
                <w:b/>
              </w:rPr>
              <w:t>Type de Méritas</w:t>
            </w:r>
          </w:p>
        </w:tc>
        <w:tc>
          <w:tcPr>
            <w:tcW w:w="4680" w:type="dxa"/>
            <w:tcBorders>
              <w:bottom w:val="double" w:sz="12" w:space="0" w:color="auto"/>
            </w:tcBorders>
          </w:tcPr>
          <w:p w:rsidR="009A483C" w:rsidRPr="004B4A17" w:rsidRDefault="009A483C" w:rsidP="00394DCA">
            <w:pPr>
              <w:spacing w:before="120" w:after="120"/>
              <w:jc w:val="center"/>
              <w:rPr>
                <w:rFonts w:ascii="Myriad Pro" w:hAnsi="Myriad Pro"/>
                <w:b/>
              </w:rPr>
            </w:pPr>
            <w:r w:rsidRPr="004B4A17">
              <w:rPr>
                <w:rFonts w:ascii="Myriad Pro" w:hAnsi="Myriad Pro"/>
                <w:b/>
              </w:rPr>
              <w:t>Nombre de Méritas décernés</w:t>
            </w:r>
          </w:p>
        </w:tc>
        <w:tc>
          <w:tcPr>
            <w:tcW w:w="5130" w:type="dxa"/>
            <w:tcBorders>
              <w:bottom w:val="double" w:sz="12" w:space="0" w:color="auto"/>
            </w:tcBorders>
          </w:tcPr>
          <w:p w:rsidR="009A483C" w:rsidRPr="004B4A17" w:rsidRDefault="009A483C" w:rsidP="00394DCA">
            <w:pPr>
              <w:spacing w:before="120" w:after="120"/>
              <w:jc w:val="center"/>
              <w:rPr>
                <w:rFonts w:ascii="Myriad Pro" w:hAnsi="Myriad Pro"/>
                <w:b/>
              </w:rPr>
            </w:pPr>
            <w:r w:rsidRPr="004B4A17">
              <w:rPr>
                <w:rFonts w:ascii="Myriad Pro" w:hAnsi="Myriad Pro"/>
                <w:b/>
              </w:rPr>
              <w:t>Critères additionnels</w:t>
            </w:r>
          </w:p>
        </w:tc>
      </w:tr>
      <w:tr w:rsidR="00A535AF" w:rsidRPr="004B4A17" w:rsidTr="0078575B">
        <w:trPr>
          <w:cantSplit/>
        </w:trPr>
        <w:tc>
          <w:tcPr>
            <w:tcW w:w="3310" w:type="dxa"/>
          </w:tcPr>
          <w:p w:rsidR="00A535AF" w:rsidRPr="004B4A17" w:rsidRDefault="00A535AF" w:rsidP="00A535AF">
            <w:pPr>
              <w:spacing w:before="60"/>
              <w:rPr>
                <w:rFonts w:ascii="Myriad Pro" w:hAnsi="Myriad Pro"/>
                <w:sz w:val="16"/>
                <w:szCs w:val="16"/>
              </w:rPr>
            </w:pPr>
            <w:r w:rsidRPr="004B4A17">
              <w:rPr>
                <w:rFonts w:ascii="Myriad Pro" w:hAnsi="Myriad Pro"/>
                <w:sz w:val="16"/>
                <w:szCs w:val="16"/>
              </w:rPr>
              <w:t xml:space="preserve">Méritas au DEC en </w:t>
            </w:r>
            <w:r>
              <w:rPr>
                <w:rFonts w:ascii="Myriad Pro" w:hAnsi="Myriad Pro"/>
                <w:sz w:val="16"/>
                <w:szCs w:val="16"/>
              </w:rPr>
              <w:t>Graphisme + Motion design</w:t>
            </w:r>
            <w:r w:rsidRPr="004B4A17">
              <w:rPr>
                <w:rFonts w:ascii="Myriad Pro" w:hAnsi="Myriad Pro"/>
                <w:sz w:val="16"/>
                <w:szCs w:val="16"/>
              </w:rPr>
              <w:t xml:space="preserve"> pour la meilleure performance en première année</w:t>
            </w:r>
          </w:p>
        </w:tc>
        <w:tc>
          <w:tcPr>
            <w:tcW w:w="4680" w:type="dxa"/>
            <w:vAlign w:val="center"/>
          </w:tcPr>
          <w:p w:rsidR="00A535AF" w:rsidRPr="004B4A17" w:rsidRDefault="00A535AF" w:rsidP="00A535AF">
            <w:pPr>
              <w:spacing w:before="60"/>
              <w:jc w:val="center"/>
              <w:rPr>
                <w:rFonts w:ascii="Myriad Pro" w:hAnsi="Myriad Pro"/>
                <w:sz w:val="16"/>
                <w:szCs w:val="16"/>
              </w:rPr>
            </w:pPr>
            <w:r w:rsidRPr="004B4A17">
              <w:rPr>
                <w:rFonts w:ascii="Myriad Pro" w:hAnsi="Myriad Pro"/>
                <w:sz w:val="16"/>
                <w:szCs w:val="16"/>
              </w:rPr>
              <w:t>Un Méritas</w:t>
            </w:r>
          </w:p>
        </w:tc>
        <w:tc>
          <w:tcPr>
            <w:tcW w:w="5130" w:type="dxa"/>
          </w:tcPr>
          <w:p w:rsidR="00A535AF" w:rsidRPr="003A45D9" w:rsidRDefault="00A535AF" w:rsidP="00A535AF">
            <w:pPr>
              <w:tabs>
                <w:tab w:val="left" w:pos="2090"/>
              </w:tabs>
              <w:spacing w:before="60"/>
              <w:jc w:val="both"/>
              <w:rPr>
                <w:rFonts w:ascii="Myriad Pro" w:hAnsi="Myriad Pro"/>
                <w:sz w:val="16"/>
                <w:szCs w:val="16"/>
              </w:rPr>
            </w:pPr>
            <w:r w:rsidRPr="003A45D9">
              <w:rPr>
                <w:rFonts w:ascii="Myriad Pro" w:hAnsi="Myriad Pro"/>
                <w:sz w:val="16"/>
                <w:szCs w:val="16"/>
              </w:rPr>
              <w:t>Le Méritas pour Graphisme + Motion design est remis à remis à l’étudiant ayant maintenu une moyenne supérieure à 70 % et ayant présenté un portfolio de première année de qualité supérieure à la moyenne. Lors du calcul des Méritas, les productions seront évaluées par un groupe d’enseignants afin de déterminer, selon les votes, la meilleure production. Dans le cas d’une égalité, le dossier scolaire sera évalué et la meilleure moyenne des cours de la concentration déterminera le gagnant.</w:t>
            </w:r>
          </w:p>
          <w:p w:rsidR="00A535AF" w:rsidRPr="003A45D9" w:rsidRDefault="00A535AF" w:rsidP="00A535AF">
            <w:pPr>
              <w:tabs>
                <w:tab w:val="left" w:pos="2090"/>
              </w:tabs>
              <w:spacing w:before="60"/>
              <w:jc w:val="both"/>
              <w:rPr>
                <w:rFonts w:ascii="Myriad Pro" w:hAnsi="Myriad Pro"/>
                <w:sz w:val="12"/>
                <w:szCs w:val="12"/>
              </w:rPr>
            </w:pPr>
          </w:p>
          <w:p w:rsidR="00A535AF" w:rsidRPr="003A45D9" w:rsidRDefault="00A535AF" w:rsidP="00A535AF">
            <w:pPr>
              <w:tabs>
                <w:tab w:val="left" w:pos="2090"/>
              </w:tabs>
              <w:spacing w:before="60"/>
              <w:jc w:val="both"/>
              <w:rPr>
                <w:rFonts w:ascii="Myriad Pro" w:hAnsi="Myriad Pro"/>
                <w:sz w:val="16"/>
                <w:szCs w:val="16"/>
              </w:rPr>
            </w:pPr>
            <w:r w:rsidRPr="003A45D9">
              <w:rPr>
                <w:rFonts w:ascii="Myriad Pro" w:hAnsi="Myriad Pro"/>
                <w:sz w:val="16"/>
                <w:szCs w:val="16"/>
              </w:rPr>
              <w:t>Tous les étudiants de première année du programme Graphisme + Motion design doivent présenter un portfolio/démo afin d’être admissible à ce Méritas</w:t>
            </w:r>
          </w:p>
        </w:tc>
      </w:tr>
      <w:tr w:rsidR="00A535AF" w:rsidRPr="009A483C" w:rsidTr="0078575B">
        <w:trPr>
          <w:cantSplit/>
        </w:trPr>
        <w:tc>
          <w:tcPr>
            <w:tcW w:w="3310" w:type="dxa"/>
          </w:tcPr>
          <w:p w:rsidR="00A535AF" w:rsidRPr="009A483C" w:rsidRDefault="00A535AF" w:rsidP="00A535AF">
            <w:pPr>
              <w:spacing w:before="120"/>
              <w:jc w:val="both"/>
              <w:rPr>
                <w:rFonts w:ascii="Myriad Pro" w:hAnsi="Myriad Pro"/>
                <w:b/>
                <w:sz w:val="16"/>
                <w:szCs w:val="16"/>
                <w:u w:val="single"/>
              </w:rPr>
            </w:pPr>
            <w:r w:rsidRPr="004B4A17">
              <w:rPr>
                <w:rFonts w:ascii="Myriad Pro" w:hAnsi="Myriad Pro"/>
                <w:sz w:val="16"/>
                <w:szCs w:val="16"/>
              </w:rPr>
              <w:t xml:space="preserve">Méritas au DEC en </w:t>
            </w:r>
            <w:r>
              <w:rPr>
                <w:rFonts w:ascii="Myriad Pro" w:hAnsi="Myriad Pro"/>
                <w:sz w:val="16"/>
                <w:szCs w:val="16"/>
              </w:rPr>
              <w:t>Graphisme + Motion design</w:t>
            </w:r>
            <w:r w:rsidRPr="004B4A17">
              <w:rPr>
                <w:rFonts w:ascii="Myriad Pro" w:hAnsi="Myriad Pro"/>
                <w:sz w:val="16"/>
                <w:szCs w:val="16"/>
              </w:rPr>
              <w:t xml:space="preserve"> pour la meilleure performance en </w:t>
            </w:r>
            <w:r>
              <w:rPr>
                <w:rFonts w:ascii="Myriad Pro" w:hAnsi="Myriad Pro"/>
                <w:sz w:val="16"/>
                <w:szCs w:val="16"/>
              </w:rPr>
              <w:t>deuxième</w:t>
            </w:r>
            <w:r w:rsidRPr="004B4A17">
              <w:rPr>
                <w:rFonts w:ascii="Myriad Pro" w:hAnsi="Myriad Pro"/>
                <w:sz w:val="16"/>
                <w:szCs w:val="16"/>
              </w:rPr>
              <w:t xml:space="preserve"> année</w:t>
            </w:r>
          </w:p>
        </w:tc>
        <w:tc>
          <w:tcPr>
            <w:tcW w:w="4680" w:type="dxa"/>
            <w:vAlign w:val="center"/>
          </w:tcPr>
          <w:p w:rsidR="00A535AF" w:rsidRPr="004B4A17" w:rsidRDefault="00A535AF" w:rsidP="00A535AF">
            <w:pPr>
              <w:spacing w:before="60"/>
              <w:ind w:left="-49"/>
              <w:jc w:val="center"/>
              <w:rPr>
                <w:rFonts w:ascii="Myriad Pro" w:hAnsi="Myriad Pro"/>
                <w:sz w:val="16"/>
                <w:szCs w:val="16"/>
              </w:rPr>
            </w:pPr>
            <w:r w:rsidRPr="004B4A17">
              <w:rPr>
                <w:rFonts w:ascii="Myriad Pro" w:hAnsi="Myriad Pro"/>
                <w:sz w:val="16"/>
                <w:szCs w:val="16"/>
              </w:rPr>
              <w:t>Un Méritas</w:t>
            </w:r>
          </w:p>
        </w:tc>
        <w:tc>
          <w:tcPr>
            <w:tcW w:w="5130" w:type="dxa"/>
          </w:tcPr>
          <w:p w:rsidR="00A535AF" w:rsidRPr="003A45D9" w:rsidRDefault="00A535AF" w:rsidP="00A535AF">
            <w:pPr>
              <w:tabs>
                <w:tab w:val="left" w:pos="2090"/>
              </w:tabs>
              <w:spacing w:before="60"/>
              <w:jc w:val="both"/>
              <w:rPr>
                <w:rFonts w:ascii="Myriad Pro" w:hAnsi="Myriad Pro"/>
                <w:sz w:val="16"/>
                <w:szCs w:val="16"/>
              </w:rPr>
            </w:pPr>
            <w:r w:rsidRPr="003A45D9">
              <w:rPr>
                <w:rFonts w:ascii="Myriad Pro" w:hAnsi="Myriad Pro"/>
                <w:sz w:val="16"/>
                <w:szCs w:val="16"/>
              </w:rPr>
              <w:t>Le Méritas pour Graphisme + Motion design est remis à l’étudiant ayant maintenu une moyenne supérieure à 70 % et ayant présenté un portfolio/démo de deuxième année de qualité supérieure à la moyenne. Lors du calcul des Méritas, les productions seront évaluées par un groupe d’enseignants afin de déterminer, selon les votes, la meilleure production. Dans le cas d’une égalité, le dossier scolaire sera évalué et la meilleure moyenne des cours de la concentration déterminera le gagnant.</w:t>
            </w:r>
          </w:p>
          <w:p w:rsidR="00A535AF" w:rsidRPr="003A45D9" w:rsidRDefault="00A535AF" w:rsidP="00A535AF">
            <w:pPr>
              <w:tabs>
                <w:tab w:val="left" w:pos="2090"/>
              </w:tabs>
              <w:spacing w:before="60"/>
              <w:jc w:val="both"/>
              <w:rPr>
                <w:rFonts w:ascii="Myriad Pro" w:hAnsi="Myriad Pro"/>
                <w:sz w:val="12"/>
                <w:szCs w:val="12"/>
              </w:rPr>
            </w:pPr>
          </w:p>
          <w:p w:rsidR="00A535AF" w:rsidRPr="003A45D9" w:rsidRDefault="00A535AF" w:rsidP="00A535AF">
            <w:pPr>
              <w:tabs>
                <w:tab w:val="left" w:pos="2090"/>
              </w:tabs>
              <w:spacing w:before="60"/>
              <w:jc w:val="both"/>
              <w:rPr>
                <w:rFonts w:ascii="Myriad Pro" w:hAnsi="Myriad Pro"/>
                <w:b/>
                <w:sz w:val="16"/>
                <w:szCs w:val="16"/>
                <w:u w:val="single"/>
              </w:rPr>
            </w:pPr>
            <w:r w:rsidRPr="003A45D9">
              <w:rPr>
                <w:rFonts w:ascii="Myriad Pro" w:hAnsi="Myriad Pro"/>
                <w:sz w:val="16"/>
                <w:szCs w:val="16"/>
              </w:rPr>
              <w:t>Tous les étudiants de deuxième année du programme Graphisme + Motion design doivent présenter un portfolio/démo afin d’être admissible à ce Méritas.</w:t>
            </w:r>
          </w:p>
        </w:tc>
      </w:tr>
      <w:tr w:rsidR="00A535AF" w:rsidRPr="009A483C" w:rsidTr="00607424">
        <w:trPr>
          <w:cantSplit/>
        </w:trPr>
        <w:tc>
          <w:tcPr>
            <w:tcW w:w="3310" w:type="dxa"/>
          </w:tcPr>
          <w:p w:rsidR="00A535AF" w:rsidRPr="004B4A17" w:rsidRDefault="00A535AF" w:rsidP="00A535AF">
            <w:pPr>
              <w:spacing w:before="60"/>
              <w:rPr>
                <w:rFonts w:ascii="Myriad Pro" w:hAnsi="Myriad Pro"/>
                <w:sz w:val="16"/>
                <w:szCs w:val="16"/>
              </w:rPr>
            </w:pPr>
            <w:r w:rsidRPr="004B4A17">
              <w:rPr>
                <w:rFonts w:ascii="Myriad Pro" w:hAnsi="Myriad Pro"/>
                <w:sz w:val="16"/>
                <w:szCs w:val="16"/>
              </w:rPr>
              <w:lastRenderedPageBreak/>
              <w:t xml:space="preserve">Méritas au DEC en </w:t>
            </w:r>
            <w:r>
              <w:rPr>
                <w:rFonts w:ascii="Myriad Pro" w:hAnsi="Myriad Pro"/>
                <w:sz w:val="16"/>
                <w:szCs w:val="16"/>
              </w:rPr>
              <w:t>Graphisme + Motion design</w:t>
            </w:r>
            <w:r w:rsidRPr="004B4A17">
              <w:rPr>
                <w:rFonts w:ascii="Myriad Pro" w:hAnsi="Myriad Pro"/>
                <w:sz w:val="16"/>
                <w:szCs w:val="16"/>
              </w:rPr>
              <w:t xml:space="preserve"> pour la meilleure performance en troisième année</w:t>
            </w:r>
          </w:p>
        </w:tc>
        <w:tc>
          <w:tcPr>
            <w:tcW w:w="4680" w:type="dxa"/>
            <w:vAlign w:val="center"/>
          </w:tcPr>
          <w:p w:rsidR="00A535AF" w:rsidRPr="004B4A17" w:rsidRDefault="00A535AF" w:rsidP="00A535AF">
            <w:pPr>
              <w:spacing w:before="60"/>
              <w:ind w:left="-49"/>
              <w:jc w:val="center"/>
              <w:rPr>
                <w:rFonts w:ascii="Myriad Pro" w:hAnsi="Myriad Pro"/>
                <w:sz w:val="16"/>
                <w:szCs w:val="16"/>
              </w:rPr>
            </w:pPr>
            <w:r w:rsidRPr="004B4A17">
              <w:rPr>
                <w:rFonts w:ascii="Myriad Pro" w:hAnsi="Myriad Pro"/>
                <w:sz w:val="16"/>
                <w:szCs w:val="16"/>
              </w:rPr>
              <w:t>Un Méritas</w:t>
            </w:r>
          </w:p>
        </w:tc>
        <w:tc>
          <w:tcPr>
            <w:tcW w:w="5130" w:type="dxa"/>
          </w:tcPr>
          <w:p w:rsidR="00A535AF" w:rsidRPr="003A45D9" w:rsidRDefault="00A535AF" w:rsidP="00A535AF">
            <w:pPr>
              <w:tabs>
                <w:tab w:val="left" w:pos="2090"/>
              </w:tabs>
              <w:spacing w:before="60"/>
              <w:jc w:val="both"/>
              <w:rPr>
                <w:rFonts w:ascii="Myriad Pro" w:hAnsi="Myriad Pro"/>
                <w:sz w:val="16"/>
                <w:szCs w:val="16"/>
              </w:rPr>
            </w:pPr>
            <w:r w:rsidRPr="003A45D9">
              <w:rPr>
                <w:rFonts w:ascii="Myriad Pro" w:hAnsi="Myriad Pro"/>
                <w:sz w:val="16"/>
                <w:szCs w:val="16"/>
              </w:rPr>
              <w:t>Le Méritas pour Graphisme + Motion design est remis à l’étudiant ayant maintenu une moyenne supérieure à 75 % et ayant présenté un portfolio/démo de troisième année de qualité supérieure à la moyenne. Lors du calcul des Méritas, les productions seront évaluées par un groupe d’enseignants afin de déterminer, selon les votes, la meilleure production. Dans le cas d’une égalité, le dossier scolaire sera évalué et la meilleure moyenne des cours de la concentration déterminera le gagnant.</w:t>
            </w:r>
          </w:p>
          <w:p w:rsidR="00A535AF" w:rsidRPr="003A45D9" w:rsidRDefault="00A535AF" w:rsidP="00A535AF">
            <w:pPr>
              <w:tabs>
                <w:tab w:val="left" w:pos="2090"/>
              </w:tabs>
              <w:spacing w:before="60"/>
              <w:jc w:val="both"/>
              <w:rPr>
                <w:rFonts w:ascii="Myriad Pro" w:hAnsi="Myriad Pro"/>
                <w:sz w:val="12"/>
                <w:szCs w:val="12"/>
              </w:rPr>
            </w:pPr>
          </w:p>
          <w:p w:rsidR="00A535AF" w:rsidRPr="003A45D9" w:rsidRDefault="00A535AF" w:rsidP="00A535AF">
            <w:pPr>
              <w:tabs>
                <w:tab w:val="left" w:pos="2090"/>
              </w:tabs>
              <w:spacing w:before="60"/>
              <w:jc w:val="both"/>
              <w:rPr>
                <w:rFonts w:ascii="Myriad Pro" w:hAnsi="Myriad Pro"/>
                <w:sz w:val="16"/>
                <w:szCs w:val="16"/>
              </w:rPr>
            </w:pPr>
            <w:r w:rsidRPr="003A45D9">
              <w:rPr>
                <w:rFonts w:ascii="Myriad Pro" w:hAnsi="Myriad Pro"/>
                <w:sz w:val="16"/>
                <w:szCs w:val="16"/>
              </w:rPr>
              <w:t>Tous les étudiants de troisième année du programme Graphisme + Motion design doivent présenter un portfolio/démo afin d’être admissible à ce Méritas.</w:t>
            </w:r>
          </w:p>
        </w:tc>
      </w:tr>
      <w:tr w:rsidR="00A535AF" w:rsidRPr="004B4A17" w:rsidTr="005E3EDA">
        <w:trPr>
          <w:cantSplit/>
        </w:trPr>
        <w:tc>
          <w:tcPr>
            <w:tcW w:w="3310" w:type="dxa"/>
          </w:tcPr>
          <w:p w:rsidR="00A535AF" w:rsidRPr="00275601" w:rsidRDefault="00A535AF" w:rsidP="00A535AF">
            <w:pPr>
              <w:spacing w:before="120"/>
              <w:ind w:left="497"/>
              <w:jc w:val="both"/>
              <w:rPr>
                <w:rFonts w:ascii="Myriad Pro" w:hAnsi="Myriad Pro"/>
                <w:b/>
                <w:sz w:val="16"/>
                <w:szCs w:val="16"/>
                <w:u w:val="single"/>
              </w:rPr>
            </w:pPr>
            <w:r w:rsidRPr="00275601">
              <w:rPr>
                <w:rFonts w:ascii="Myriad Pro" w:hAnsi="Myriad Pro"/>
                <w:b/>
                <w:sz w:val="16"/>
                <w:szCs w:val="16"/>
                <w:u w:val="single"/>
              </w:rPr>
              <w:t xml:space="preserve">Donateurs de bourses </w:t>
            </w:r>
            <w:r>
              <w:rPr>
                <w:rFonts w:ascii="Myriad Pro" w:hAnsi="Myriad Pro"/>
                <w:b/>
                <w:sz w:val="16"/>
                <w:szCs w:val="16"/>
                <w:u w:val="single"/>
              </w:rPr>
              <w:t>2015-2016</w:t>
            </w:r>
            <w:r w:rsidRPr="00275601">
              <w:rPr>
                <w:rFonts w:ascii="Myriad Pro" w:hAnsi="Myriad Pro"/>
                <w:b/>
                <w:sz w:val="16"/>
                <w:szCs w:val="16"/>
                <w:u w:val="single"/>
              </w:rPr>
              <w:t xml:space="preserve"> : </w:t>
            </w:r>
          </w:p>
        </w:tc>
        <w:tc>
          <w:tcPr>
            <w:tcW w:w="4680" w:type="dxa"/>
            <w:vAlign w:val="center"/>
          </w:tcPr>
          <w:p w:rsidR="00A535AF" w:rsidRPr="00275601" w:rsidRDefault="00A535AF" w:rsidP="00A535AF">
            <w:pPr>
              <w:spacing w:before="120"/>
              <w:ind w:left="497"/>
              <w:jc w:val="both"/>
              <w:rPr>
                <w:rFonts w:ascii="Myriad Pro" w:hAnsi="Myriad Pro"/>
                <w:b/>
                <w:sz w:val="16"/>
                <w:szCs w:val="16"/>
                <w:u w:val="single"/>
              </w:rPr>
            </w:pPr>
          </w:p>
        </w:tc>
        <w:tc>
          <w:tcPr>
            <w:tcW w:w="5130" w:type="dxa"/>
          </w:tcPr>
          <w:p w:rsidR="00A535AF" w:rsidRPr="00275601" w:rsidRDefault="00A535AF" w:rsidP="00A535AF">
            <w:pPr>
              <w:tabs>
                <w:tab w:val="left" w:pos="2090"/>
              </w:tabs>
              <w:spacing w:before="120"/>
              <w:ind w:left="497"/>
              <w:jc w:val="both"/>
              <w:rPr>
                <w:rFonts w:ascii="Myriad Pro" w:hAnsi="Myriad Pro"/>
                <w:b/>
                <w:sz w:val="16"/>
                <w:szCs w:val="16"/>
                <w:u w:val="single"/>
              </w:rPr>
            </w:pPr>
          </w:p>
        </w:tc>
      </w:tr>
      <w:tr w:rsidR="00A535AF" w:rsidRPr="004B4A17" w:rsidTr="005E3EDA">
        <w:trPr>
          <w:cantSplit/>
        </w:trPr>
        <w:tc>
          <w:tcPr>
            <w:tcW w:w="3310" w:type="dxa"/>
          </w:tcPr>
          <w:p w:rsidR="00A535AF" w:rsidRPr="00275601" w:rsidRDefault="00A535AF" w:rsidP="00A535AF">
            <w:pPr>
              <w:spacing w:before="120"/>
              <w:ind w:left="497"/>
              <w:jc w:val="center"/>
              <w:rPr>
                <w:rFonts w:ascii="Myriad Pro" w:hAnsi="Myriad Pro"/>
                <w:b/>
                <w:i/>
                <w:sz w:val="16"/>
                <w:szCs w:val="16"/>
              </w:rPr>
            </w:pPr>
          </w:p>
        </w:tc>
        <w:tc>
          <w:tcPr>
            <w:tcW w:w="4680" w:type="dxa"/>
            <w:vAlign w:val="bottom"/>
          </w:tcPr>
          <w:p w:rsidR="00A535AF" w:rsidRPr="00275601" w:rsidRDefault="00A535AF" w:rsidP="00A535AF">
            <w:pPr>
              <w:pStyle w:val="Paragraphedeliste"/>
              <w:numPr>
                <w:ilvl w:val="0"/>
                <w:numId w:val="33"/>
              </w:numPr>
              <w:spacing w:before="120"/>
              <w:ind w:left="497"/>
              <w:jc w:val="both"/>
              <w:rPr>
                <w:rFonts w:ascii="Myriad Pro" w:hAnsi="Myriad Pro"/>
                <w:b/>
                <w:i/>
                <w:sz w:val="16"/>
                <w:szCs w:val="16"/>
              </w:rPr>
            </w:pPr>
            <w:proofErr w:type="spellStart"/>
            <w:r>
              <w:rPr>
                <w:rFonts w:ascii="Myriad Pro" w:hAnsi="Myriad Pro"/>
                <w:b/>
                <w:i/>
                <w:sz w:val="16"/>
                <w:szCs w:val="16"/>
              </w:rPr>
              <w:t>Kabane</w:t>
            </w:r>
            <w:proofErr w:type="spellEnd"/>
            <w:r>
              <w:rPr>
                <w:rFonts w:ascii="Myriad Pro" w:hAnsi="Myriad Pro"/>
                <w:b/>
                <w:i/>
                <w:sz w:val="16"/>
                <w:szCs w:val="16"/>
              </w:rPr>
              <w:t xml:space="preserve"> </w:t>
            </w:r>
            <w:proofErr w:type="spellStart"/>
            <w:r>
              <w:rPr>
                <w:rFonts w:ascii="Myriad Pro" w:hAnsi="Myriad Pro"/>
                <w:b/>
                <w:i/>
                <w:sz w:val="16"/>
                <w:szCs w:val="16"/>
              </w:rPr>
              <w:t>inc</w:t>
            </w:r>
            <w:proofErr w:type="spellEnd"/>
          </w:p>
        </w:tc>
        <w:tc>
          <w:tcPr>
            <w:tcW w:w="5130" w:type="dxa"/>
            <w:vAlign w:val="bottom"/>
          </w:tcPr>
          <w:p w:rsidR="00A535AF" w:rsidRPr="00275601" w:rsidRDefault="00A535AF" w:rsidP="00A535AF">
            <w:pPr>
              <w:pStyle w:val="Paragraphedeliste"/>
              <w:numPr>
                <w:ilvl w:val="0"/>
                <w:numId w:val="32"/>
              </w:numPr>
              <w:spacing w:before="120"/>
              <w:ind w:left="497"/>
              <w:jc w:val="both"/>
              <w:rPr>
                <w:rFonts w:ascii="Myriad Pro" w:hAnsi="Myriad Pro"/>
                <w:b/>
                <w:i/>
                <w:sz w:val="16"/>
                <w:szCs w:val="16"/>
              </w:rPr>
            </w:pPr>
          </w:p>
        </w:tc>
      </w:tr>
    </w:tbl>
    <w:p w:rsidR="00186A0D" w:rsidRDefault="00186A0D" w:rsidP="00275601">
      <w:pPr>
        <w:tabs>
          <w:tab w:val="left" w:pos="5100"/>
        </w:tabs>
        <w:rPr>
          <w:rFonts w:ascii="Myriad Pro" w:hAnsi="Myriad Pro"/>
        </w:rPr>
      </w:pPr>
    </w:p>
    <w:p w:rsidR="00186A0D" w:rsidRDefault="00186A0D" w:rsidP="00275601">
      <w:pPr>
        <w:tabs>
          <w:tab w:val="left" w:pos="5100"/>
        </w:tabs>
        <w:rPr>
          <w:rFonts w:ascii="Myriad Pro" w:hAnsi="Myriad Pro"/>
        </w:rPr>
      </w:pPr>
    </w:p>
    <w:p w:rsidR="00186A0D" w:rsidRDefault="00186A0D" w:rsidP="00275601">
      <w:pPr>
        <w:tabs>
          <w:tab w:val="left" w:pos="5100"/>
        </w:tabs>
        <w:rPr>
          <w:rFonts w:ascii="Myriad Pro" w:hAnsi="Myriad Pro"/>
        </w:rPr>
      </w:pPr>
    </w:p>
    <w:p w:rsidR="00186A0D" w:rsidRDefault="00186A0D" w:rsidP="00275601">
      <w:pPr>
        <w:tabs>
          <w:tab w:val="left" w:pos="5100"/>
        </w:tabs>
        <w:rPr>
          <w:rFonts w:ascii="Myriad Pro" w:hAnsi="Myriad Pro"/>
        </w:rPr>
      </w:pPr>
    </w:p>
    <w:p w:rsidR="000269A4" w:rsidRDefault="000269A4">
      <w:pPr>
        <w:rPr>
          <w:rFonts w:ascii="Myriad Pro" w:hAnsi="Myriad Pro"/>
        </w:rPr>
      </w:pPr>
    </w:p>
    <w:p w:rsidR="000269A4" w:rsidRDefault="000269A4">
      <w:pPr>
        <w:rPr>
          <w:rFonts w:ascii="Myriad Pro" w:hAnsi="Myriad Pro"/>
        </w:rPr>
        <w:sectPr w:rsidR="000269A4" w:rsidSect="00B66488">
          <w:footerReference w:type="default" r:id="rId12"/>
          <w:pgSz w:w="15842" w:h="12242" w:orient="landscape" w:code="1"/>
          <w:pgMar w:top="1191" w:right="1412" w:bottom="1191" w:left="1412" w:header="709" w:footer="709" w:gutter="0"/>
          <w:cols w:space="720"/>
        </w:sectPr>
      </w:pPr>
    </w:p>
    <w:tbl>
      <w:tblPr>
        <w:tblW w:w="13120" w:type="dxa"/>
        <w:tblLayout w:type="fixed"/>
        <w:tblCellMar>
          <w:left w:w="70" w:type="dxa"/>
          <w:right w:w="70" w:type="dxa"/>
        </w:tblCellMar>
        <w:tblLook w:val="0000" w:firstRow="0" w:lastRow="0" w:firstColumn="0" w:lastColumn="0" w:noHBand="0" w:noVBand="0"/>
      </w:tblPr>
      <w:tblGrid>
        <w:gridCol w:w="3310"/>
        <w:gridCol w:w="4680"/>
        <w:gridCol w:w="5130"/>
      </w:tblGrid>
      <w:tr w:rsidR="00186A0D" w:rsidRPr="004B4A17" w:rsidTr="00186A0D">
        <w:trPr>
          <w:cantSplit/>
        </w:trPr>
        <w:tc>
          <w:tcPr>
            <w:tcW w:w="13120" w:type="dxa"/>
            <w:gridSpan w:val="3"/>
            <w:tcBorders>
              <w:bottom w:val="single" w:sz="36" w:space="0" w:color="auto"/>
            </w:tcBorders>
            <w:shd w:val="pct10" w:color="auto" w:fill="auto"/>
          </w:tcPr>
          <w:p w:rsidR="00186A0D" w:rsidRPr="004B4A17" w:rsidRDefault="00186A0D" w:rsidP="00186A0D">
            <w:pPr>
              <w:spacing w:before="240"/>
              <w:rPr>
                <w:rFonts w:ascii="Myriad Pro" w:hAnsi="Myriad Pro"/>
                <w:b/>
                <w:sz w:val="32"/>
                <w:highlight w:val="yellow"/>
              </w:rPr>
            </w:pPr>
            <w:r w:rsidRPr="004B4A17">
              <w:rPr>
                <w:rFonts w:ascii="Myriad Pro" w:hAnsi="Myriad Pro"/>
                <w:b/>
                <w:sz w:val="32"/>
              </w:rPr>
              <w:lastRenderedPageBreak/>
              <w:t xml:space="preserve">TECHNIQUES D’ANIMATION </w:t>
            </w:r>
            <w:r>
              <w:rPr>
                <w:rFonts w:ascii="Myriad Pro" w:hAnsi="Myriad Pro"/>
                <w:b/>
                <w:sz w:val="32"/>
              </w:rPr>
              <w:t>RADIO TÉLÉVISION</w:t>
            </w:r>
          </w:p>
        </w:tc>
      </w:tr>
      <w:tr w:rsidR="00186A0D" w:rsidRPr="004B4A17" w:rsidTr="00186A0D">
        <w:trPr>
          <w:cantSplit/>
        </w:trPr>
        <w:tc>
          <w:tcPr>
            <w:tcW w:w="3310" w:type="dxa"/>
            <w:tcBorders>
              <w:bottom w:val="double" w:sz="12" w:space="0" w:color="auto"/>
            </w:tcBorders>
          </w:tcPr>
          <w:p w:rsidR="00186A0D" w:rsidRPr="004B4A17" w:rsidRDefault="00186A0D" w:rsidP="00186A0D">
            <w:pPr>
              <w:spacing w:before="120" w:after="120"/>
              <w:jc w:val="center"/>
              <w:rPr>
                <w:rFonts w:ascii="Myriad Pro" w:hAnsi="Myriad Pro"/>
                <w:b/>
              </w:rPr>
            </w:pPr>
            <w:r w:rsidRPr="004B4A17">
              <w:rPr>
                <w:rFonts w:ascii="Myriad Pro" w:hAnsi="Myriad Pro"/>
                <w:b/>
              </w:rPr>
              <w:t>Type de Méritas</w:t>
            </w:r>
          </w:p>
        </w:tc>
        <w:tc>
          <w:tcPr>
            <w:tcW w:w="4680" w:type="dxa"/>
            <w:tcBorders>
              <w:bottom w:val="double" w:sz="12" w:space="0" w:color="auto"/>
            </w:tcBorders>
          </w:tcPr>
          <w:p w:rsidR="00186A0D" w:rsidRPr="004B4A17" w:rsidRDefault="00186A0D" w:rsidP="00186A0D">
            <w:pPr>
              <w:spacing w:before="120" w:after="120"/>
              <w:jc w:val="center"/>
              <w:rPr>
                <w:rFonts w:ascii="Myriad Pro" w:hAnsi="Myriad Pro"/>
                <w:b/>
              </w:rPr>
            </w:pPr>
            <w:r w:rsidRPr="004B4A17">
              <w:rPr>
                <w:rFonts w:ascii="Myriad Pro" w:hAnsi="Myriad Pro"/>
                <w:b/>
              </w:rPr>
              <w:t>Nombre de Méritas décernés</w:t>
            </w:r>
          </w:p>
        </w:tc>
        <w:tc>
          <w:tcPr>
            <w:tcW w:w="5130" w:type="dxa"/>
            <w:tcBorders>
              <w:bottom w:val="double" w:sz="12" w:space="0" w:color="auto"/>
            </w:tcBorders>
          </w:tcPr>
          <w:p w:rsidR="00186A0D" w:rsidRPr="004B4A17" w:rsidRDefault="00186A0D" w:rsidP="00186A0D">
            <w:pPr>
              <w:spacing w:before="120" w:after="120"/>
              <w:jc w:val="center"/>
              <w:rPr>
                <w:rFonts w:ascii="Myriad Pro" w:hAnsi="Myriad Pro"/>
                <w:b/>
              </w:rPr>
            </w:pPr>
            <w:r w:rsidRPr="004B4A17">
              <w:rPr>
                <w:rFonts w:ascii="Myriad Pro" w:hAnsi="Myriad Pro"/>
                <w:b/>
              </w:rPr>
              <w:t>Critères additionnels</w:t>
            </w:r>
          </w:p>
        </w:tc>
      </w:tr>
      <w:tr w:rsidR="00186A0D" w:rsidRPr="004B4A17" w:rsidTr="00186A0D">
        <w:trPr>
          <w:cantSplit/>
        </w:trPr>
        <w:tc>
          <w:tcPr>
            <w:tcW w:w="3310" w:type="dxa"/>
          </w:tcPr>
          <w:p w:rsidR="00186A0D" w:rsidRPr="004B4A17" w:rsidRDefault="00186A0D" w:rsidP="00186A0D">
            <w:pPr>
              <w:spacing w:before="60"/>
              <w:rPr>
                <w:rFonts w:ascii="Myriad Pro" w:hAnsi="Myriad Pro"/>
                <w:sz w:val="16"/>
                <w:szCs w:val="16"/>
              </w:rPr>
            </w:pPr>
            <w:r w:rsidRPr="004B4A17">
              <w:rPr>
                <w:rFonts w:ascii="Myriad Pro" w:hAnsi="Myriad Pro"/>
                <w:sz w:val="16"/>
                <w:szCs w:val="16"/>
              </w:rPr>
              <w:t xml:space="preserve">Méritas </w:t>
            </w:r>
            <w:r>
              <w:rPr>
                <w:rFonts w:ascii="Myriad Pro" w:hAnsi="Myriad Pro"/>
                <w:sz w:val="16"/>
                <w:szCs w:val="16"/>
              </w:rPr>
              <w:t>à l’AEC</w:t>
            </w:r>
            <w:r w:rsidRPr="004B4A17">
              <w:rPr>
                <w:rFonts w:ascii="Myriad Pro" w:hAnsi="Myriad Pro"/>
                <w:sz w:val="16"/>
                <w:szCs w:val="16"/>
              </w:rPr>
              <w:t xml:space="preserve"> en Animation </w:t>
            </w:r>
            <w:proofErr w:type="spellStart"/>
            <w:r>
              <w:rPr>
                <w:rFonts w:ascii="Myriad Pro" w:hAnsi="Myriad Pro"/>
                <w:sz w:val="16"/>
                <w:szCs w:val="16"/>
              </w:rPr>
              <w:t>Radio Télévision</w:t>
            </w:r>
            <w:proofErr w:type="spellEnd"/>
            <w:r w:rsidRPr="004B4A17">
              <w:rPr>
                <w:rFonts w:ascii="Myriad Pro" w:hAnsi="Myriad Pro"/>
                <w:sz w:val="16"/>
                <w:szCs w:val="16"/>
              </w:rPr>
              <w:t xml:space="preserve"> pour la meilleure performance </w:t>
            </w:r>
            <w:r>
              <w:rPr>
                <w:rFonts w:ascii="Myriad Pro" w:hAnsi="Myriad Pro"/>
                <w:sz w:val="16"/>
                <w:szCs w:val="16"/>
              </w:rPr>
              <w:t xml:space="preserve">masculine en animation radiophonique </w:t>
            </w:r>
          </w:p>
        </w:tc>
        <w:tc>
          <w:tcPr>
            <w:tcW w:w="4680" w:type="dxa"/>
            <w:vAlign w:val="center"/>
          </w:tcPr>
          <w:p w:rsidR="00186A0D" w:rsidRPr="004B4A17" w:rsidRDefault="00186A0D" w:rsidP="00186A0D">
            <w:pPr>
              <w:spacing w:before="60"/>
              <w:jc w:val="center"/>
              <w:rPr>
                <w:rFonts w:ascii="Myriad Pro" w:hAnsi="Myriad Pro"/>
                <w:sz w:val="16"/>
                <w:szCs w:val="16"/>
              </w:rPr>
            </w:pPr>
            <w:r w:rsidRPr="004B4A17">
              <w:rPr>
                <w:rFonts w:ascii="Myriad Pro" w:hAnsi="Myriad Pro"/>
                <w:sz w:val="16"/>
                <w:szCs w:val="16"/>
              </w:rPr>
              <w:t>Un Méritas</w:t>
            </w:r>
          </w:p>
        </w:tc>
        <w:tc>
          <w:tcPr>
            <w:tcW w:w="5130" w:type="dxa"/>
          </w:tcPr>
          <w:p w:rsidR="00186A0D" w:rsidRPr="004B4A17" w:rsidRDefault="00186A0D" w:rsidP="0006334D">
            <w:pPr>
              <w:tabs>
                <w:tab w:val="left" w:pos="2090"/>
              </w:tabs>
              <w:spacing w:before="60"/>
              <w:jc w:val="both"/>
              <w:rPr>
                <w:rFonts w:ascii="Myriad Pro" w:hAnsi="Myriad Pro"/>
                <w:sz w:val="12"/>
                <w:szCs w:val="12"/>
              </w:rPr>
            </w:pPr>
            <w:r w:rsidRPr="004B4A17">
              <w:rPr>
                <w:rFonts w:ascii="Myriad Pro" w:hAnsi="Myriad Pro"/>
                <w:sz w:val="16"/>
                <w:szCs w:val="16"/>
              </w:rPr>
              <w:t>Le Méritas</w:t>
            </w:r>
            <w:r>
              <w:rPr>
                <w:rFonts w:ascii="Myriad Pro" w:hAnsi="Myriad Pro"/>
                <w:sz w:val="16"/>
                <w:szCs w:val="16"/>
              </w:rPr>
              <w:t xml:space="preserve"> </w:t>
            </w:r>
            <w:r w:rsidRPr="00186A0D">
              <w:rPr>
                <w:rFonts w:ascii="Myriad Pro" w:hAnsi="Myriad Pro"/>
                <w:sz w:val="16"/>
                <w:szCs w:val="16"/>
              </w:rPr>
              <w:t xml:space="preserve">est remis à </w:t>
            </w:r>
            <w:r w:rsidR="0006334D">
              <w:rPr>
                <w:rFonts w:ascii="Myriad Pro" w:hAnsi="Myriad Pro"/>
                <w:sz w:val="16"/>
                <w:szCs w:val="16"/>
              </w:rPr>
              <w:t>l’étudiant</w:t>
            </w:r>
            <w:r w:rsidRPr="00186A0D">
              <w:rPr>
                <w:rFonts w:ascii="Myriad Pro" w:hAnsi="Myriad Pro"/>
                <w:sz w:val="16"/>
                <w:szCs w:val="16"/>
              </w:rPr>
              <w:t xml:space="preserve"> ayant maintenu la meilleure moyenne cumulative dans les cours Technique d’animation radio, Pratique intensive de la radio 1 &amp; 2 ainsi que Contenu radio. En cas d’égalité, les professeurs décideront selon des critères comme le professionnalisme, l’assiduité aux cours et l’esprit d’équipe.</w:t>
            </w:r>
          </w:p>
        </w:tc>
      </w:tr>
      <w:tr w:rsidR="00186A0D" w:rsidRPr="004B4A17" w:rsidTr="00186A0D">
        <w:trPr>
          <w:cantSplit/>
          <w:trHeight w:val="1119"/>
        </w:trPr>
        <w:tc>
          <w:tcPr>
            <w:tcW w:w="3310" w:type="dxa"/>
          </w:tcPr>
          <w:p w:rsidR="00186A0D" w:rsidRPr="004B4A17" w:rsidRDefault="00186A0D" w:rsidP="00186A0D">
            <w:pPr>
              <w:spacing w:before="60"/>
              <w:rPr>
                <w:rFonts w:ascii="Myriad Pro" w:hAnsi="Myriad Pro"/>
                <w:sz w:val="16"/>
                <w:szCs w:val="16"/>
              </w:rPr>
            </w:pPr>
            <w:r w:rsidRPr="004B4A17">
              <w:rPr>
                <w:rFonts w:ascii="Myriad Pro" w:hAnsi="Myriad Pro"/>
                <w:sz w:val="16"/>
                <w:szCs w:val="16"/>
              </w:rPr>
              <w:t xml:space="preserve">Méritas </w:t>
            </w:r>
            <w:r>
              <w:rPr>
                <w:rFonts w:ascii="Myriad Pro" w:hAnsi="Myriad Pro"/>
                <w:sz w:val="16"/>
                <w:szCs w:val="16"/>
              </w:rPr>
              <w:t>à l’AEC</w:t>
            </w:r>
            <w:r w:rsidRPr="004B4A17">
              <w:rPr>
                <w:rFonts w:ascii="Myriad Pro" w:hAnsi="Myriad Pro"/>
                <w:sz w:val="16"/>
                <w:szCs w:val="16"/>
              </w:rPr>
              <w:t xml:space="preserve"> en Animation </w:t>
            </w:r>
            <w:proofErr w:type="spellStart"/>
            <w:r>
              <w:rPr>
                <w:rFonts w:ascii="Myriad Pro" w:hAnsi="Myriad Pro"/>
                <w:sz w:val="16"/>
                <w:szCs w:val="16"/>
              </w:rPr>
              <w:t>Radio Télévision</w:t>
            </w:r>
            <w:proofErr w:type="spellEnd"/>
            <w:r w:rsidRPr="004B4A17">
              <w:rPr>
                <w:rFonts w:ascii="Myriad Pro" w:hAnsi="Myriad Pro"/>
                <w:sz w:val="16"/>
                <w:szCs w:val="16"/>
              </w:rPr>
              <w:t xml:space="preserve"> pour la meilleure performance </w:t>
            </w:r>
            <w:r>
              <w:rPr>
                <w:rFonts w:ascii="Myriad Pro" w:hAnsi="Myriad Pro"/>
                <w:sz w:val="16"/>
                <w:szCs w:val="16"/>
              </w:rPr>
              <w:t>féminine en animation radiophonique</w:t>
            </w:r>
          </w:p>
        </w:tc>
        <w:tc>
          <w:tcPr>
            <w:tcW w:w="4680" w:type="dxa"/>
            <w:vAlign w:val="center"/>
          </w:tcPr>
          <w:p w:rsidR="00186A0D" w:rsidRPr="004B4A17" w:rsidRDefault="00186A0D" w:rsidP="00186A0D">
            <w:pPr>
              <w:spacing w:before="60"/>
              <w:ind w:left="-49"/>
              <w:jc w:val="center"/>
              <w:rPr>
                <w:rFonts w:ascii="Myriad Pro" w:hAnsi="Myriad Pro"/>
                <w:sz w:val="16"/>
                <w:szCs w:val="16"/>
              </w:rPr>
            </w:pPr>
            <w:r w:rsidRPr="004B4A17">
              <w:rPr>
                <w:rFonts w:ascii="Myriad Pro" w:hAnsi="Myriad Pro"/>
                <w:sz w:val="16"/>
                <w:szCs w:val="16"/>
              </w:rPr>
              <w:t>Un Méritas</w:t>
            </w:r>
          </w:p>
        </w:tc>
        <w:tc>
          <w:tcPr>
            <w:tcW w:w="5130" w:type="dxa"/>
          </w:tcPr>
          <w:p w:rsidR="00186A0D" w:rsidRPr="00186A0D" w:rsidRDefault="00186A0D" w:rsidP="0006334D">
            <w:pPr>
              <w:tabs>
                <w:tab w:val="left" w:pos="2090"/>
              </w:tabs>
              <w:spacing w:before="60"/>
              <w:jc w:val="both"/>
              <w:rPr>
                <w:rFonts w:ascii="Myriad Pro" w:hAnsi="Myriad Pro"/>
                <w:sz w:val="16"/>
                <w:szCs w:val="16"/>
              </w:rPr>
            </w:pPr>
            <w:r w:rsidRPr="00186A0D">
              <w:rPr>
                <w:rFonts w:ascii="Myriad Pro" w:hAnsi="Myriad Pro"/>
                <w:sz w:val="16"/>
                <w:szCs w:val="16"/>
              </w:rPr>
              <w:t xml:space="preserve">Le Méritas est remis à </w:t>
            </w:r>
            <w:r w:rsidR="0006334D">
              <w:rPr>
                <w:rFonts w:ascii="Myriad Pro" w:hAnsi="Myriad Pro"/>
                <w:sz w:val="16"/>
                <w:szCs w:val="16"/>
              </w:rPr>
              <w:t>l’étudiant</w:t>
            </w:r>
            <w:r w:rsidRPr="00186A0D">
              <w:rPr>
                <w:rFonts w:ascii="Myriad Pro" w:hAnsi="Myriad Pro"/>
                <w:sz w:val="16"/>
                <w:szCs w:val="16"/>
              </w:rPr>
              <w:t xml:space="preserve"> ayant maintenu la meilleure moyenne cumulative dans les cours Technique d’animation radio, Pratique intensive de la radio 1 &amp; 2 ainsi que Contenu radio. En cas d’égalité, les professeurs décideront selon des critères comme le professionnalisme, l’assiduité aux cours et l’esprit d’équipe.</w:t>
            </w:r>
          </w:p>
        </w:tc>
      </w:tr>
      <w:tr w:rsidR="00186A0D" w:rsidRPr="004B4A17" w:rsidTr="00186A0D">
        <w:trPr>
          <w:cantSplit/>
          <w:trHeight w:val="1119"/>
        </w:trPr>
        <w:tc>
          <w:tcPr>
            <w:tcW w:w="3310" w:type="dxa"/>
          </w:tcPr>
          <w:p w:rsidR="00186A0D" w:rsidRPr="004B4A17" w:rsidRDefault="00186A0D" w:rsidP="00186A0D">
            <w:pPr>
              <w:spacing w:before="60"/>
              <w:rPr>
                <w:rFonts w:ascii="Myriad Pro" w:hAnsi="Myriad Pro"/>
                <w:sz w:val="16"/>
                <w:szCs w:val="16"/>
              </w:rPr>
            </w:pPr>
            <w:r w:rsidRPr="004B4A17">
              <w:rPr>
                <w:rFonts w:ascii="Myriad Pro" w:hAnsi="Myriad Pro"/>
                <w:sz w:val="16"/>
                <w:szCs w:val="16"/>
              </w:rPr>
              <w:t xml:space="preserve">Méritas </w:t>
            </w:r>
            <w:r>
              <w:rPr>
                <w:rFonts w:ascii="Myriad Pro" w:hAnsi="Myriad Pro"/>
                <w:sz w:val="16"/>
                <w:szCs w:val="16"/>
              </w:rPr>
              <w:t>à l’AEC</w:t>
            </w:r>
            <w:r w:rsidRPr="004B4A17">
              <w:rPr>
                <w:rFonts w:ascii="Myriad Pro" w:hAnsi="Myriad Pro"/>
                <w:sz w:val="16"/>
                <w:szCs w:val="16"/>
              </w:rPr>
              <w:t xml:space="preserve"> en Animation </w:t>
            </w:r>
            <w:proofErr w:type="spellStart"/>
            <w:r>
              <w:rPr>
                <w:rFonts w:ascii="Myriad Pro" w:hAnsi="Myriad Pro"/>
                <w:sz w:val="16"/>
                <w:szCs w:val="16"/>
              </w:rPr>
              <w:t>Radio Télévision</w:t>
            </w:r>
            <w:proofErr w:type="spellEnd"/>
            <w:r w:rsidRPr="004B4A17">
              <w:rPr>
                <w:rFonts w:ascii="Myriad Pro" w:hAnsi="Myriad Pro"/>
                <w:sz w:val="16"/>
                <w:szCs w:val="16"/>
              </w:rPr>
              <w:t xml:space="preserve"> pour la meilleure performance </w:t>
            </w:r>
            <w:r>
              <w:rPr>
                <w:rFonts w:ascii="Myriad Pro" w:hAnsi="Myriad Pro"/>
                <w:sz w:val="16"/>
                <w:szCs w:val="16"/>
              </w:rPr>
              <w:t xml:space="preserve">en Production radio. </w:t>
            </w:r>
          </w:p>
        </w:tc>
        <w:tc>
          <w:tcPr>
            <w:tcW w:w="4680" w:type="dxa"/>
            <w:vAlign w:val="center"/>
          </w:tcPr>
          <w:p w:rsidR="00186A0D" w:rsidRPr="004B4A17" w:rsidRDefault="00186A0D" w:rsidP="00186A0D">
            <w:pPr>
              <w:spacing w:before="60"/>
              <w:ind w:left="-49"/>
              <w:jc w:val="center"/>
              <w:rPr>
                <w:rFonts w:ascii="Myriad Pro" w:hAnsi="Myriad Pro"/>
                <w:sz w:val="16"/>
                <w:szCs w:val="16"/>
              </w:rPr>
            </w:pPr>
            <w:r w:rsidRPr="004B4A17">
              <w:rPr>
                <w:rFonts w:ascii="Myriad Pro" w:hAnsi="Myriad Pro"/>
                <w:sz w:val="16"/>
                <w:szCs w:val="16"/>
              </w:rPr>
              <w:t>Un Méritas</w:t>
            </w:r>
          </w:p>
        </w:tc>
        <w:tc>
          <w:tcPr>
            <w:tcW w:w="5130" w:type="dxa"/>
          </w:tcPr>
          <w:p w:rsidR="00186A0D" w:rsidRPr="004B4A17" w:rsidRDefault="00186A0D" w:rsidP="0006334D">
            <w:pPr>
              <w:tabs>
                <w:tab w:val="left" w:pos="2090"/>
              </w:tabs>
              <w:spacing w:before="60"/>
              <w:jc w:val="both"/>
              <w:rPr>
                <w:rFonts w:ascii="Myriad Pro" w:hAnsi="Myriad Pro"/>
                <w:sz w:val="16"/>
                <w:szCs w:val="16"/>
              </w:rPr>
            </w:pPr>
            <w:r w:rsidRPr="004B4A17">
              <w:rPr>
                <w:rFonts w:ascii="Myriad Pro" w:hAnsi="Myriad Pro"/>
                <w:sz w:val="16"/>
                <w:szCs w:val="16"/>
              </w:rPr>
              <w:t xml:space="preserve">Le Méritas </w:t>
            </w:r>
            <w:r w:rsidRPr="00186A0D">
              <w:rPr>
                <w:rFonts w:ascii="Myriad Pro" w:hAnsi="Myriad Pro"/>
                <w:sz w:val="16"/>
                <w:szCs w:val="16"/>
              </w:rPr>
              <w:t xml:space="preserve">est remis à </w:t>
            </w:r>
            <w:r w:rsidR="0006334D">
              <w:rPr>
                <w:rFonts w:ascii="Myriad Pro" w:hAnsi="Myriad Pro"/>
                <w:sz w:val="16"/>
                <w:szCs w:val="16"/>
              </w:rPr>
              <w:t>l’étudiant</w:t>
            </w:r>
            <w:r w:rsidRPr="00186A0D">
              <w:rPr>
                <w:rFonts w:ascii="Myriad Pro" w:hAnsi="Myriad Pro"/>
                <w:sz w:val="16"/>
                <w:szCs w:val="16"/>
              </w:rPr>
              <w:t xml:space="preserve"> produit </w:t>
            </w:r>
            <w:proofErr w:type="gramStart"/>
            <w:r w:rsidRPr="00186A0D">
              <w:rPr>
                <w:rFonts w:ascii="Myriad Pro" w:hAnsi="Myriad Pro"/>
                <w:sz w:val="16"/>
                <w:szCs w:val="16"/>
              </w:rPr>
              <w:t>le meilleur démo final</w:t>
            </w:r>
            <w:proofErr w:type="gramEnd"/>
            <w:r w:rsidRPr="00186A0D">
              <w:rPr>
                <w:rFonts w:ascii="Myriad Pro" w:hAnsi="Myriad Pro"/>
                <w:sz w:val="16"/>
                <w:szCs w:val="16"/>
              </w:rPr>
              <w:t xml:space="preserve"> dans le cadre du cours Production radio. Dans un cas d’égalité, les résultats cumulés à ce moment dans le cours décideront du gagnant.</w:t>
            </w:r>
          </w:p>
        </w:tc>
      </w:tr>
      <w:tr w:rsidR="00186A0D" w:rsidRPr="004B4A17" w:rsidTr="00186A0D">
        <w:trPr>
          <w:cantSplit/>
          <w:trHeight w:val="720"/>
        </w:trPr>
        <w:tc>
          <w:tcPr>
            <w:tcW w:w="3310" w:type="dxa"/>
          </w:tcPr>
          <w:p w:rsidR="00186A0D" w:rsidRPr="004B4A17" w:rsidRDefault="00186A0D" w:rsidP="00186A0D">
            <w:pPr>
              <w:spacing w:before="60"/>
              <w:rPr>
                <w:rFonts w:ascii="Myriad Pro" w:hAnsi="Myriad Pro"/>
                <w:sz w:val="16"/>
                <w:szCs w:val="16"/>
              </w:rPr>
            </w:pPr>
            <w:r w:rsidRPr="004B4A17">
              <w:rPr>
                <w:rFonts w:ascii="Myriad Pro" w:hAnsi="Myriad Pro"/>
                <w:sz w:val="16"/>
                <w:szCs w:val="16"/>
              </w:rPr>
              <w:t xml:space="preserve">Méritas </w:t>
            </w:r>
            <w:r>
              <w:rPr>
                <w:rFonts w:ascii="Myriad Pro" w:hAnsi="Myriad Pro"/>
                <w:sz w:val="16"/>
                <w:szCs w:val="16"/>
              </w:rPr>
              <w:t>à l’AEC</w:t>
            </w:r>
            <w:r w:rsidRPr="004B4A17">
              <w:rPr>
                <w:rFonts w:ascii="Myriad Pro" w:hAnsi="Myriad Pro"/>
                <w:sz w:val="16"/>
                <w:szCs w:val="16"/>
              </w:rPr>
              <w:t xml:space="preserve"> en Animation </w:t>
            </w:r>
            <w:proofErr w:type="spellStart"/>
            <w:r>
              <w:rPr>
                <w:rFonts w:ascii="Myriad Pro" w:hAnsi="Myriad Pro"/>
                <w:sz w:val="16"/>
                <w:szCs w:val="16"/>
              </w:rPr>
              <w:t>Radio Télévision</w:t>
            </w:r>
            <w:proofErr w:type="spellEnd"/>
            <w:r w:rsidRPr="004B4A17">
              <w:rPr>
                <w:rFonts w:ascii="Myriad Pro" w:hAnsi="Myriad Pro"/>
                <w:sz w:val="16"/>
                <w:szCs w:val="16"/>
              </w:rPr>
              <w:t xml:space="preserve"> pour la meilleure performance </w:t>
            </w:r>
            <w:r>
              <w:rPr>
                <w:rFonts w:ascii="Myriad Pro" w:hAnsi="Myriad Pro"/>
                <w:sz w:val="16"/>
                <w:szCs w:val="16"/>
              </w:rPr>
              <w:t>en journalisme et techniques d’entrevu</w:t>
            </w:r>
            <w:r w:rsidR="00CF359C">
              <w:rPr>
                <w:rFonts w:ascii="Myriad Pro" w:hAnsi="Myriad Pro"/>
                <w:sz w:val="16"/>
                <w:szCs w:val="16"/>
              </w:rPr>
              <w:t>e</w:t>
            </w:r>
          </w:p>
        </w:tc>
        <w:tc>
          <w:tcPr>
            <w:tcW w:w="4680" w:type="dxa"/>
            <w:vAlign w:val="center"/>
          </w:tcPr>
          <w:p w:rsidR="00186A0D" w:rsidRPr="004B4A17" w:rsidRDefault="00CF359C" w:rsidP="00186A0D">
            <w:pPr>
              <w:spacing w:before="60"/>
              <w:ind w:left="-49"/>
              <w:jc w:val="center"/>
              <w:rPr>
                <w:rFonts w:ascii="Myriad Pro" w:hAnsi="Myriad Pro"/>
                <w:sz w:val="16"/>
                <w:szCs w:val="16"/>
              </w:rPr>
            </w:pPr>
            <w:r>
              <w:rPr>
                <w:rFonts w:ascii="Myriad Pro" w:hAnsi="Myriad Pro"/>
                <w:sz w:val="16"/>
                <w:szCs w:val="16"/>
              </w:rPr>
              <w:t>Un Méritas</w:t>
            </w:r>
          </w:p>
        </w:tc>
        <w:tc>
          <w:tcPr>
            <w:tcW w:w="5130" w:type="dxa"/>
          </w:tcPr>
          <w:p w:rsidR="00186A0D" w:rsidRPr="004B4A17" w:rsidRDefault="00CF359C" w:rsidP="0006334D">
            <w:pPr>
              <w:tabs>
                <w:tab w:val="left" w:pos="2090"/>
              </w:tabs>
              <w:spacing w:before="60"/>
              <w:jc w:val="both"/>
              <w:rPr>
                <w:rFonts w:ascii="Myriad Pro" w:hAnsi="Myriad Pro"/>
                <w:sz w:val="16"/>
                <w:szCs w:val="16"/>
              </w:rPr>
            </w:pPr>
            <w:r>
              <w:rPr>
                <w:rFonts w:ascii="Myriad Pro" w:hAnsi="Myriad Pro"/>
                <w:sz w:val="16"/>
                <w:szCs w:val="16"/>
              </w:rPr>
              <w:t xml:space="preserve">Un Méritas </w:t>
            </w:r>
            <w:r w:rsidRPr="00CF359C">
              <w:rPr>
                <w:rFonts w:ascii="Myriad Pro" w:hAnsi="Myriad Pro"/>
                <w:sz w:val="16"/>
                <w:szCs w:val="16"/>
              </w:rPr>
              <w:t xml:space="preserve">est remis à </w:t>
            </w:r>
            <w:r w:rsidR="0006334D">
              <w:rPr>
                <w:rFonts w:ascii="Myriad Pro" w:hAnsi="Myriad Pro"/>
                <w:sz w:val="16"/>
                <w:szCs w:val="16"/>
              </w:rPr>
              <w:t>l’étudiant</w:t>
            </w:r>
            <w:r w:rsidRPr="00CF359C">
              <w:rPr>
                <w:rFonts w:ascii="Myriad Pro" w:hAnsi="Myriad Pro"/>
                <w:sz w:val="16"/>
                <w:szCs w:val="16"/>
              </w:rPr>
              <w:t xml:space="preserve"> ayant obtenu les meilleurs résultats combinés des cours Journalisme et Technique d’entrevue. En cas d’égalité, le professeur et </w:t>
            </w:r>
            <w:r w:rsidR="0006334D">
              <w:rPr>
                <w:rFonts w:ascii="Myriad Pro" w:hAnsi="Myriad Pro"/>
                <w:sz w:val="16"/>
                <w:szCs w:val="16"/>
              </w:rPr>
              <w:t>le coordonnateur</w:t>
            </w:r>
            <w:r w:rsidRPr="00CF359C">
              <w:rPr>
                <w:rFonts w:ascii="Myriad Pro" w:hAnsi="Myriad Pro"/>
                <w:sz w:val="16"/>
                <w:szCs w:val="16"/>
              </w:rPr>
              <w:t xml:space="preserve"> décideront selon des critères comme le professionnalisme, l’assiduité aux cours et l’esprit d’équipe.</w:t>
            </w:r>
          </w:p>
        </w:tc>
      </w:tr>
      <w:tr w:rsidR="00CF359C" w:rsidRPr="004B4A17" w:rsidTr="00186A0D">
        <w:trPr>
          <w:cantSplit/>
          <w:trHeight w:val="720"/>
        </w:trPr>
        <w:tc>
          <w:tcPr>
            <w:tcW w:w="3310" w:type="dxa"/>
          </w:tcPr>
          <w:p w:rsidR="00CF359C" w:rsidRDefault="00CF359C" w:rsidP="00CF359C">
            <w:pPr>
              <w:spacing w:before="60"/>
              <w:rPr>
                <w:rFonts w:ascii="Myriad Pro" w:hAnsi="Myriad Pro"/>
                <w:sz w:val="16"/>
                <w:szCs w:val="16"/>
              </w:rPr>
            </w:pPr>
            <w:r w:rsidRPr="004B4A17">
              <w:rPr>
                <w:rFonts w:ascii="Myriad Pro" w:hAnsi="Myriad Pro"/>
                <w:sz w:val="16"/>
                <w:szCs w:val="16"/>
              </w:rPr>
              <w:t xml:space="preserve">Méritas </w:t>
            </w:r>
            <w:r>
              <w:rPr>
                <w:rFonts w:ascii="Myriad Pro" w:hAnsi="Myriad Pro"/>
                <w:sz w:val="16"/>
                <w:szCs w:val="16"/>
              </w:rPr>
              <w:t>à l’AEC</w:t>
            </w:r>
            <w:r w:rsidRPr="004B4A17">
              <w:rPr>
                <w:rFonts w:ascii="Myriad Pro" w:hAnsi="Myriad Pro"/>
                <w:sz w:val="16"/>
                <w:szCs w:val="16"/>
              </w:rPr>
              <w:t xml:space="preserve"> en Animation </w:t>
            </w:r>
            <w:proofErr w:type="spellStart"/>
            <w:r>
              <w:rPr>
                <w:rFonts w:ascii="Myriad Pro" w:hAnsi="Myriad Pro"/>
                <w:sz w:val="16"/>
                <w:szCs w:val="16"/>
              </w:rPr>
              <w:t>Radio Télévision</w:t>
            </w:r>
            <w:proofErr w:type="spellEnd"/>
            <w:r w:rsidRPr="004B4A17">
              <w:rPr>
                <w:rFonts w:ascii="Myriad Pro" w:hAnsi="Myriad Pro"/>
                <w:sz w:val="16"/>
                <w:szCs w:val="16"/>
              </w:rPr>
              <w:t xml:space="preserve"> </w:t>
            </w:r>
          </w:p>
          <w:p w:rsidR="00CF359C" w:rsidRPr="004B4A17" w:rsidRDefault="00CF359C" w:rsidP="00CF359C">
            <w:pPr>
              <w:spacing w:before="60"/>
              <w:rPr>
                <w:rFonts w:ascii="Myriad Pro" w:hAnsi="Myriad Pro"/>
                <w:sz w:val="16"/>
                <w:szCs w:val="16"/>
              </w:rPr>
            </w:pPr>
            <w:r>
              <w:rPr>
                <w:rFonts w:ascii="Myriad Pro" w:hAnsi="Myriad Pro"/>
                <w:sz w:val="16"/>
                <w:szCs w:val="16"/>
              </w:rPr>
              <w:t>Lauréat CRTQ</w:t>
            </w:r>
          </w:p>
        </w:tc>
        <w:tc>
          <w:tcPr>
            <w:tcW w:w="4680" w:type="dxa"/>
            <w:vAlign w:val="center"/>
          </w:tcPr>
          <w:p w:rsidR="00CF359C" w:rsidRDefault="00CF359C" w:rsidP="00CF359C">
            <w:pPr>
              <w:spacing w:before="60"/>
              <w:ind w:left="-49"/>
              <w:jc w:val="center"/>
              <w:rPr>
                <w:rFonts w:ascii="Myriad Pro" w:hAnsi="Myriad Pro"/>
                <w:sz w:val="16"/>
                <w:szCs w:val="16"/>
              </w:rPr>
            </w:pPr>
            <w:r>
              <w:rPr>
                <w:rFonts w:ascii="Myriad Pro" w:hAnsi="Myriad Pro"/>
                <w:sz w:val="16"/>
                <w:szCs w:val="16"/>
              </w:rPr>
              <w:t>Un Méritas</w:t>
            </w:r>
          </w:p>
        </w:tc>
        <w:tc>
          <w:tcPr>
            <w:tcW w:w="5130" w:type="dxa"/>
          </w:tcPr>
          <w:p w:rsidR="00CF359C" w:rsidRDefault="00CF359C" w:rsidP="0006334D">
            <w:pPr>
              <w:tabs>
                <w:tab w:val="left" w:pos="2090"/>
              </w:tabs>
              <w:spacing w:before="60"/>
              <w:jc w:val="both"/>
              <w:rPr>
                <w:rFonts w:ascii="Myriad Pro" w:hAnsi="Myriad Pro"/>
                <w:sz w:val="16"/>
                <w:szCs w:val="16"/>
              </w:rPr>
            </w:pPr>
            <w:r>
              <w:rPr>
                <w:rFonts w:ascii="Myriad Pro" w:hAnsi="Myriad Pro"/>
                <w:sz w:val="16"/>
                <w:szCs w:val="16"/>
              </w:rPr>
              <w:t xml:space="preserve">Un Méritas </w:t>
            </w:r>
            <w:r w:rsidRPr="00CF359C">
              <w:rPr>
                <w:rFonts w:ascii="Myriad Pro" w:hAnsi="Myriad Pro"/>
                <w:sz w:val="16"/>
                <w:szCs w:val="16"/>
              </w:rPr>
              <w:t xml:space="preserve">remis à </w:t>
            </w:r>
            <w:r w:rsidR="0006334D">
              <w:rPr>
                <w:rFonts w:ascii="Myriad Pro" w:hAnsi="Myriad Pro"/>
                <w:sz w:val="16"/>
                <w:szCs w:val="16"/>
              </w:rPr>
              <w:t>l’étudiant</w:t>
            </w:r>
            <w:r w:rsidRPr="00CF359C">
              <w:rPr>
                <w:rFonts w:ascii="Myriad Pro" w:hAnsi="Myriad Pro"/>
                <w:sz w:val="16"/>
                <w:szCs w:val="16"/>
              </w:rPr>
              <w:t xml:space="preserve"> ayant maintenu la meilleure moyenne académique au cours de la dernière année, dans l’ensemble des deux cohortes</w:t>
            </w:r>
          </w:p>
        </w:tc>
      </w:tr>
      <w:tr w:rsidR="009A483C" w:rsidRPr="009A483C" w:rsidTr="009A483C">
        <w:trPr>
          <w:cantSplit/>
        </w:trPr>
        <w:tc>
          <w:tcPr>
            <w:tcW w:w="3310" w:type="dxa"/>
          </w:tcPr>
          <w:p w:rsidR="009A483C" w:rsidRPr="009A483C" w:rsidRDefault="009A483C" w:rsidP="009A483C">
            <w:pPr>
              <w:spacing w:before="120"/>
              <w:ind w:left="497"/>
              <w:jc w:val="both"/>
              <w:rPr>
                <w:rFonts w:ascii="Myriad Pro" w:hAnsi="Myriad Pro"/>
                <w:b/>
                <w:sz w:val="16"/>
                <w:szCs w:val="16"/>
                <w:u w:val="single"/>
              </w:rPr>
            </w:pPr>
          </w:p>
        </w:tc>
        <w:tc>
          <w:tcPr>
            <w:tcW w:w="4680" w:type="dxa"/>
            <w:vAlign w:val="center"/>
          </w:tcPr>
          <w:p w:rsidR="009A483C" w:rsidRPr="009A483C" w:rsidRDefault="009A483C" w:rsidP="009A483C">
            <w:pPr>
              <w:spacing w:before="120"/>
              <w:ind w:left="497"/>
              <w:jc w:val="both"/>
              <w:rPr>
                <w:rFonts w:ascii="Myriad Pro" w:hAnsi="Myriad Pro"/>
                <w:b/>
                <w:sz w:val="16"/>
                <w:szCs w:val="16"/>
                <w:u w:val="single"/>
              </w:rPr>
            </w:pPr>
          </w:p>
        </w:tc>
        <w:tc>
          <w:tcPr>
            <w:tcW w:w="5130" w:type="dxa"/>
          </w:tcPr>
          <w:p w:rsidR="009A483C" w:rsidRPr="009A483C" w:rsidRDefault="009A483C" w:rsidP="009A483C">
            <w:pPr>
              <w:spacing w:before="120"/>
              <w:ind w:left="497"/>
              <w:jc w:val="both"/>
              <w:rPr>
                <w:rFonts w:ascii="Myriad Pro" w:hAnsi="Myriad Pro"/>
                <w:b/>
                <w:sz w:val="16"/>
                <w:szCs w:val="16"/>
                <w:u w:val="single"/>
              </w:rPr>
            </w:pPr>
          </w:p>
        </w:tc>
      </w:tr>
      <w:tr w:rsidR="009A483C" w:rsidRPr="009A483C" w:rsidTr="009A483C">
        <w:trPr>
          <w:cantSplit/>
        </w:trPr>
        <w:tc>
          <w:tcPr>
            <w:tcW w:w="3310" w:type="dxa"/>
          </w:tcPr>
          <w:p w:rsidR="009A483C" w:rsidRPr="009A483C" w:rsidRDefault="009A483C" w:rsidP="009A483C">
            <w:pPr>
              <w:spacing w:before="120"/>
              <w:ind w:left="497"/>
              <w:jc w:val="both"/>
              <w:rPr>
                <w:rFonts w:ascii="Myriad Pro" w:hAnsi="Myriad Pro"/>
                <w:b/>
                <w:sz w:val="16"/>
                <w:szCs w:val="16"/>
                <w:u w:val="single"/>
              </w:rPr>
            </w:pPr>
          </w:p>
        </w:tc>
        <w:tc>
          <w:tcPr>
            <w:tcW w:w="4680" w:type="dxa"/>
            <w:vAlign w:val="center"/>
          </w:tcPr>
          <w:p w:rsidR="009A483C" w:rsidRPr="009A483C" w:rsidRDefault="009A483C" w:rsidP="009A483C">
            <w:pPr>
              <w:spacing w:before="120"/>
              <w:ind w:left="497"/>
              <w:jc w:val="both"/>
              <w:rPr>
                <w:rFonts w:ascii="Myriad Pro" w:hAnsi="Myriad Pro"/>
                <w:b/>
                <w:sz w:val="16"/>
                <w:szCs w:val="16"/>
                <w:u w:val="single"/>
              </w:rPr>
            </w:pPr>
          </w:p>
        </w:tc>
        <w:tc>
          <w:tcPr>
            <w:tcW w:w="5130" w:type="dxa"/>
          </w:tcPr>
          <w:p w:rsidR="009A483C" w:rsidRPr="009A483C" w:rsidRDefault="009A483C" w:rsidP="009A483C">
            <w:pPr>
              <w:spacing w:before="120"/>
              <w:ind w:left="497"/>
              <w:jc w:val="both"/>
              <w:rPr>
                <w:rFonts w:ascii="Myriad Pro" w:hAnsi="Myriad Pro"/>
                <w:b/>
                <w:sz w:val="16"/>
                <w:szCs w:val="16"/>
                <w:u w:val="single"/>
              </w:rPr>
            </w:pPr>
          </w:p>
        </w:tc>
      </w:tr>
      <w:tr w:rsidR="009A483C" w:rsidRPr="004B4A17" w:rsidTr="00394DCA">
        <w:trPr>
          <w:cantSplit/>
        </w:trPr>
        <w:tc>
          <w:tcPr>
            <w:tcW w:w="3310" w:type="dxa"/>
          </w:tcPr>
          <w:p w:rsidR="009A483C" w:rsidRPr="00275601" w:rsidRDefault="009A483C" w:rsidP="00394DCA">
            <w:pPr>
              <w:spacing w:before="120"/>
              <w:ind w:left="497"/>
              <w:jc w:val="both"/>
              <w:rPr>
                <w:rFonts w:ascii="Myriad Pro" w:hAnsi="Myriad Pro"/>
                <w:b/>
                <w:sz w:val="16"/>
                <w:szCs w:val="16"/>
                <w:u w:val="single"/>
              </w:rPr>
            </w:pPr>
            <w:r w:rsidRPr="00275601">
              <w:rPr>
                <w:rFonts w:ascii="Myriad Pro" w:hAnsi="Myriad Pro"/>
                <w:b/>
                <w:sz w:val="16"/>
                <w:szCs w:val="16"/>
                <w:u w:val="single"/>
              </w:rPr>
              <w:t xml:space="preserve">Donateurs de bourses </w:t>
            </w:r>
            <w:r>
              <w:rPr>
                <w:rFonts w:ascii="Myriad Pro" w:hAnsi="Myriad Pro"/>
                <w:b/>
                <w:sz w:val="16"/>
                <w:szCs w:val="16"/>
                <w:u w:val="single"/>
              </w:rPr>
              <w:t>2015-2016</w:t>
            </w:r>
            <w:r w:rsidRPr="00275601">
              <w:rPr>
                <w:rFonts w:ascii="Myriad Pro" w:hAnsi="Myriad Pro"/>
                <w:b/>
                <w:sz w:val="16"/>
                <w:szCs w:val="16"/>
                <w:u w:val="single"/>
              </w:rPr>
              <w:t xml:space="preserve"> : </w:t>
            </w:r>
          </w:p>
        </w:tc>
        <w:tc>
          <w:tcPr>
            <w:tcW w:w="4680" w:type="dxa"/>
            <w:vAlign w:val="center"/>
          </w:tcPr>
          <w:p w:rsidR="009A483C" w:rsidRPr="00275601" w:rsidRDefault="009A483C" w:rsidP="00394DCA">
            <w:pPr>
              <w:spacing w:before="120"/>
              <w:ind w:left="497"/>
              <w:jc w:val="both"/>
              <w:rPr>
                <w:rFonts w:ascii="Myriad Pro" w:hAnsi="Myriad Pro"/>
                <w:b/>
                <w:sz w:val="16"/>
                <w:szCs w:val="16"/>
                <w:u w:val="single"/>
              </w:rPr>
            </w:pPr>
          </w:p>
        </w:tc>
        <w:tc>
          <w:tcPr>
            <w:tcW w:w="5130" w:type="dxa"/>
          </w:tcPr>
          <w:p w:rsidR="009A483C" w:rsidRPr="00275601" w:rsidRDefault="009A483C" w:rsidP="00394DCA">
            <w:pPr>
              <w:tabs>
                <w:tab w:val="left" w:pos="2090"/>
              </w:tabs>
              <w:spacing w:before="120"/>
              <w:ind w:left="497"/>
              <w:jc w:val="both"/>
              <w:rPr>
                <w:rFonts w:ascii="Myriad Pro" w:hAnsi="Myriad Pro"/>
                <w:b/>
                <w:sz w:val="16"/>
                <w:szCs w:val="16"/>
                <w:u w:val="single"/>
              </w:rPr>
            </w:pPr>
          </w:p>
        </w:tc>
      </w:tr>
      <w:tr w:rsidR="009A483C" w:rsidRPr="004B4A17" w:rsidTr="00394DCA">
        <w:trPr>
          <w:cantSplit/>
        </w:trPr>
        <w:tc>
          <w:tcPr>
            <w:tcW w:w="3310" w:type="dxa"/>
          </w:tcPr>
          <w:p w:rsidR="009A483C" w:rsidRPr="00275601" w:rsidRDefault="009A483C" w:rsidP="00394DCA">
            <w:pPr>
              <w:spacing w:before="120"/>
              <w:ind w:left="497"/>
              <w:jc w:val="center"/>
              <w:rPr>
                <w:rFonts w:ascii="Myriad Pro" w:hAnsi="Myriad Pro"/>
                <w:b/>
                <w:i/>
                <w:sz w:val="16"/>
                <w:szCs w:val="16"/>
              </w:rPr>
            </w:pPr>
          </w:p>
        </w:tc>
        <w:tc>
          <w:tcPr>
            <w:tcW w:w="4680" w:type="dxa"/>
            <w:vAlign w:val="bottom"/>
          </w:tcPr>
          <w:p w:rsidR="009A483C" w:rsidRPr="00275601" w:rsidRDefault="009A483C" w:rsidP="00394DCA">
            <w:pPr>
              <w:pStyle w:val="Paragraphedeliste"/>
              <w:numPr>
                <w:ilvl w:val="0"/>
                <w:numId w:val="33"/>
              </w:numPr>
              <w:spacing w:before="120"/>
              <w:ind w:left="497"/>
              <w:jc w:val="both"/>
              <w:rPr>
                <w:rFonts w:ascii="Myriad Pro" w:hAnsi="Myriad Pro"/>
                <w:b/>
                <w:i/>
                <w:sz w:val="16"/>
                <w:szCs w:val="16"/>
              </w:rPr>
            </w:pPr>
            <w:r>
              <w:rPr>
                <w:rFonts w:ascii="Myriad Pro" w:hAnsi="Myriad Pro"/>
                <w:b/>
                <w:i/>
                <w:sz w:val="16"/>
                <w:szCs w:val="16"/>
              </w:rPr>
              <w:t>Attraction Radio</w:t>
            </w:r>
          </w:p>
        </w:tc>
        <w:tc>
          <w:tcPr>
            <w:tcW w:w="5130" w:type="dxa"/>
            <w:vAlign w:val="bottom"/>
          </w:tcPr>
          <w:p w:rsidR="009A483C" w:rsidRPr="00275601" w:rsidRDefault="009A483C" w:rsidP="00394DCA">
            <w:pPr>
              <w:pStyle w:val="Paragraphedeliste"/>
              <w:numPr>
                <w:ilvl w:val="0"/>
                <w:numId w:val="32"/>
              </w:numPr>
              <w:spacing w:before="120"/>
              <w:ind w:left="497"/>
              <w:jc w:val="both"/>
              <w:rPr>
                <w:rFonts w:ascii="Myriad Pro" w:hAnsi="Myriad Pro"/>
                <w:b/>
                <w:i/>
                <w:sz w:val="16"/>
                <w:szCs w:val="16"/>
              </w:rPr>
            </w:pPr>
            <w:r>
              <w:rPr>
                <w:rFonts w:ascii="Myriad Pro" w:hAnsi="Myriad Pro"/>
                <w:b/>
                <w:i/>
                <w:sz w:val="16"/>
                <w:szCs w:val="16"/>
              </w:rPr>
              <w:t>Bell Média</w:t>
            </w:r>
          </w:p>
        </w:tc>
      </w:tr>
      <w:tr w:rsidR="009A483C" w:rsidRPr="004B4A17" w:rsidTr="00394DCA">
        <w:trPr>
          <w:cantSplit/>
        </w:trPr>
        <w:tc>
          <w:tcPr>
            <w:tcW w:w="3310" w:type="dxa"/>
          </w:tcPr>
          <w:p w:rsidR="009A483C" w:rsidRPr="00275601" w:rsidRDefault="009A483C" w:rsidP="00394DCA">
            <w:pPr>
              <w:spacing w:before="120"/>
              <w:ind w:left="497"/>
              <w:jc w:val="center"/>
              <w:rPr>
                <w:rFonts w:ascii="Myriad Pro" w:hAnsi="Myriad Pro"/>
                <w:b/>
                <w:i/>
                <w:sz w:val="16"/>
                <w:szCs w:val="16"/>
              </w:rPr>
            </w:pPr>
          </w:p>
        </w:tc>
        <w:tc>
          <w:tcPr>
            <w:tcW w:w="4680" w:type="dxa"/>
            <w:vAlign w:val="bottom"/>
          </w:tcPr>
          <w:p w:rsidR="009A483C" w:rsidRDefault="007256A8" w:rsidP="00394DCA">
            <w:pPr>
              <w:pStyle w:val="Paragraphedeliste"/>
              <w:numPr>
                <w:ilvl w:val="0"/>
                <w:numId w:val="33"/>
              </w:numPr>
              <w:spacing w:before="120"/>
              <w:ind w:left="497"/>
              <w:jc w:val="both"/>
              <w:rPr>
                <w:rFonts w:ascii="Myriad Pro" w:hAnsi="Myriad Pro"/>
                <w:b/>
                <w:i/>
                <w:sz w:val="16"/>
                <w:szCs w:val="16"/>
              </w:rPr>
            </w:pPr>
            <w:r>
              <w:rPr>
                <w:rFonts w:ascii="Myriad Pro" w:hAnsi="Myriad Pro"/>
                <w:b/>
                <w:i/>
                <w:sz w:val="16"/>
                <w:szCs w:val="16"/>
              </w:rPr>
              <w:t>COGÉCO</w:t>
            </w:r>
          </w:p>
        </w:tc>
        <w:tc>
          <w:tcPr>
            <w:tcW w:w="5130" w:type="dxa"/>
            <w:vAlign w:val="bottom"/>
          </w:tcPr>
          <w:p w:rsidR="009A483C" w:rsidRDefault="009A483C" w:rsidP="00394DCA">
            <w:pPr>
              <w:pStyle w:val="Paragraphedeliste"/>
              <w:numPr>
                <w:ilvl w:val="0"/>
                <w:numId w:val="32"/>
              </w:numPr>
              <w:spacing w:before="120"/>
              <w:ind w:left="497"/>
              <w:jc w:val="both"/>
              <w:rPr>
                <w:rFonts w:ascii="Myriad Pro" w:hAnsi="Myriad Pro"/>
                <w:b/>
                <w:i/>
                <w:sz w:val="16"/>
                <w:szCs w:val="16"/>
              </w:rPr>
            </w:pPr>
          </w:p>
        </w:tc>
      </w:tr>
    </w:tbl>
    <w:p w:rsidR="007F4364" w:rsidRPr="004B4A17" w:rsidRDefault="00275601" w:rsidP="00275601">
      <w:pPr>
        <w:tabs>
          <w:tab w:val="left" w:pos="5100"/>
        </w:tabs>
        <w:rPr>
          <w:rFonts w:ascii="Myriad Pro" w:hAnsi="Myriad Pro"/>
        </w:rPr>
      </w:pPr>
      <w:r>
        <w:rPr>
          <w:rFonts w:ascii="Myriad Pro" w:hAnsi="Myriad Pro"/>
        </w:rPr>
        <w:tab/>
      </w:r>
      <w:r>
        <w:rPr>
          <w:rFonts w:ascii="Myriad Pro" w:hAnsi="Myriad Pro"/>
        </w:rPr>
        <w:tab/>
      </w:r>
    </w:p>
    <w:sectPr w:rsidR="007F4364" w:rsidRPr="004B4A17" w:rsidSect="00B66488">
      <w:pgSz w:w="15842" w:h="12242" w:orient="landscape" w:code="1"/>
      <w:pgMar w:top="1191" w:right="1412" w:bottom="1191" w:left="141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9C" w:rsidRDefault="00CF359C">
      <w:r>
        <w:separator/>
      </w:r>
    </w:p>
  </w:endnote>
  <w:endnote w:type="continuationSeparator" w:id="0">
    <w:p w:rsidR="00CF359C" w:rsidRDefault="00CF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C" w:rsidRDefault="00CF359C">
    <w:pPr>
      <w:pStyle w:val="Pieddepage"/>
    </w:pPr>
    <w:r>
      <w:tab/>
    </w:r>
    <w:r>
      <w:tab/>
    </w:r>
    <w:r>
      <w:tab/>
    </w:r>
    <w:r>
      <w:tab/>
    </w:r>
    <w:r>
      <w:tab/>
    </w:r>
    <w:r>
      <w:tab/>
    </w:r>
    <w:r>
      <w:tab/>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C" w:rsidRPr="003B7360" w:rsidRDefault="00CF359C" w:rsidP="003B7360">
    <w:pPr>
      <w:pStyle w:val="Pieddepage"/>
      <w:jc w:val="both"/>
      <w:rPr>
        <w:rFonts w:ascii="Verdana" w:hAnsi="Verdana"/>
        <w:b/>
        <w:i/>
        <w:sz w:val="18"/>
        <w:szCs w:val="18"/>
      </w:rPr>
    </w:pPr>
    <w:r w:rsidRPr="003B7360">
      <w:rPr>
        <w:rFonts w:ascii="Verdana" w:hAnsi="Verdana"/>
        <w:b/>
        <w:i/>
        <w:sz w:val="18"/>
        <w:szCs w:val="18"/>
      </w:rPr>
      <w:t>L’étudiant devra maintenir un</w:t>
    </w:r>
    <w:r>
      <w:rPr>
        <w:rFonts w:ascii="Verdana" w:hAnsi="Verdana"/>
        <w:b/>
        <w:i/>
        <w:sz w:val="18"/>
        <w:szCs w:val="18"/>
      </w:rPr>
      <w:t>e moyenne générale d’au moins 85 </w:t>
    </w:r>
    <w:r w:rsidRPr="003B7360">
      <w:rPr>
        <w:rFonts w:ascii="Verdana" w:hAnsi="Verdana"/>
        <w:b/>
        <w:i/>
        <w:sz w:val="18"/>
        <w:szCs w:val="18"/>
      </w:rPr>
      <w:t>% dans l’ensemble des cours de sa concentration (formation spécifique)</w:t>
    </w:r>
    <w:r>
      <w:rPr>
        <w:rFonts w:ascii="Verdana" w:hAnsi="Verdana"/>
        <w:b/>
        <w:i/>
        <w:sz w:val="18"/>
        <w:szCs w:val="18"/>
      </w:rPr>
      <w:t xml:space="preserve"> et avoir suivi au moins 50 % de ses cours au Collège Bart</w:t>
    </w:r>
    <w:r w:rsidRPr="003B7360">
      <w:rPr>
        <w:rFonts w:ascii="Verdana" w:hAnsi="Verdana"/>
        <w:b/>
        <w:i/>
        <w:sz w:val="18"/>
        <w:szCs w:val="18"/>
      </w:rPr>
      <w:t xml:space="preserve"> pour tous les </w:t>
    </w:r>
    <w:r>
      <w:rPr>
        <w:rFonts w:ascii="Verdana" w:hAnsi="Verdana"/>
        <w:b/>
        <w:i/>
        <w:sz w:val="18"/>
        <w:szCs w:val="18"/>
      </w:rPr>
      <w:t>Méritas</w:t>
    </w:r>
    <w:r w:rsidRPr="003B7360">
      <w:rPr>
        <w:rFonts w:ascii="Verdana" w:hAnsi="Verdana"/>
        <w:b/>
        <w:i/>
        <w:sz w:val="18"/>
        <w:szCs w:val="18"/>
      </w:rPr>
      <w:t xml:space="preserve"> décernés</w:t>
    </w:r>
    <w:r>
      <w:rPr>
        <w:rFonts w:ascii="Verdana" w:hAnsi="Verdana"/>
        <w:b/>
        <w:i/>
        <w:sz w:val="18"/>
        <w:szCs w:val="18"/>
      </w:rPr>
      <w:t xml:space="preserve"> dans ce programme</w:t>
    </w:r>
    <w:r w:rsidRPr="003B7360">
      <w:rPr>
        <w:rFonts w:ascii="Verdana" w:hAnsi="Verdana"/>
        <w:b/>
        <w:i/>
        <w:sz w:val="18"/>
        <w:szCs w:val="18"/>
      </w:rPr>
      <w:t xml:space="preserve"> a</w:t>
    </w:r>
    <w:r>
      <w:rPr>
        <w:rFonts w:ascii="Verdana" w:hAnsi="Verdana"/>
        <w:b/>
        <w:i/>
        <w:sz w:val="18"/>
        <w:szCs w:val="18"/>
      </w:rPr>
      <w:t>u Collège sauf la Médaille du Gouverneur général</w:t>
    </w:r>
    <w:r w:rsidRPr="003B7360">
      <w:rPr>
        <w:rFonts w:ascii="Verdana" w:hAnsi="Verdana"/>
        <w:b/>
        <w:i/>
        <w:sz w:val="18"/>
        <w:szCs w:val="18"/>
      </w:rPr>
      <w:t>.</w:t>
    </w:r>
  </w:p>
  <w:p w:rsidR="00CF359C" w:rsidRPr="00133B50" w:rsidRDefault="00CF359C" w:rsidP="00227EF9">
    <w:pPr>
      <w:pStyle w:val="Pieddepage"/>
      <w:tabs>
        <w:tab w:val="clear" w:pos="4320"/>
        <w:tab w:val="center" w:pos="6390"/>
      </w:tabs>
      <w:rPr>
        <w:rFonts w:ascii="Verdana" w:hAnsi="Verdana"/>
        <w:b/>
        <w:i/>
        <w:sz w:val="16"/>
        <w:szCs w:val="16"/>
      </w:rPr>
    </w:pPr>
    <w:r>
      <w:tab/>
    </w:r>
    <w:r w:rsidRPr="00133B50">
      <w:rPr>
        <w:rFonts w:ascii="Verdana" w:hAnsi="Verdana"/>
        <w:sz w:val="16"/>
        <w:szCs w:val="16"/>
      </w:rPr>
      <w:t xml:space="preserve">Page </w:t>
    </w:r>
    <w:r w:rsidRPr="00133B50">
      <w:rPr>
        <w:rStyle w:val="Numrodepage"/>
        <w:rFonts w:ascii="Verdana" w:hAnsi="Verdana"/>
        <w:sz w:val="16"/>
        <w:szCs w:val="16"/>
      </w:rPr>
      <w:fldChar w:fldCharType="begin"/>
    </w:r>
    <w:r w:rsidRPr="00133B50">
      <w:rPr>
        <w:rStyle w:val="Numrodepage"/>
        <w:rFonts w:ascii="Verdana" w:hAnsi="Verdana"/>
        <w:sz w:val="16"/>
        <w:szCs w:val="16"/>
      </w:rPr>
      <w:instrText xml:space="preserve"> PAGE </w:instrText>
    </w:r>
    <w:r w:rsidRPr="00133B50">
      <w:rPr>
        <w:rStyle w:val="Numrodepage"/>
        <w:rFonts w:ascii="Verdana" w:hAnsi="Verdana"/>
        <w:sz w:val="16"/>
        <w:szCs w:val="16"/>
      </w:rPr>
      <w:fldChar w:fldCharType="separate"/>
    </w:r>
    <w:r w:rsidR="0058231F">
      <w:rPr>
        <w:rStyle w:val="Numrodepage"/>
        <w:rFonts w:ascii="Verdana" w:hAnsi="Verdana"/>
        <w:noProof/>
        <w:sz w:val="16"/>
        <w:szCs w:val="16"/>
      </w:rPr>
      <w:t>2</w:t>
    </w:r>
    <w:r w:rsidRPr="00133B50">
      <w:rPr>
        <w:rStyle w:val="Numrodepage"/>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C" w:rsidRPr="003B7360" w:rsidRDefault="00CF359C" w:rsidP="003B7360">
    <w:pPr>
      <w:pStyle w:val="Pieddepage"/>
      <w:jc w:val="both"/>
      <w:rPr>
        <w:rFonts w:ascii="Verdana" w:hAnsi="Verdana"/>
        <w:b/>
        <w:i/>
        <w:sz w:val="18"/>
        <w:szCs w:val="18"/>
      </w:rPr>
    </w:pPr>
    <w:r w:rsidRPr="003B7360">
      <w:rPr>
        <w:rFonts w:ascii="Verdana" w:hAnsi="Verdana"/>
        <w:b/>
        <w:i/>
        <w:sz w:val="18"/>
        <w:szCs w:val="18"/>
      </w:rPr>
      <w:t>L’étudiant devra maintenir un</w:t>
    </w:r>
    <w:r>
      <w:rPr>
        <w:rFonts w:ascii="Verdana" w:hAnsi="Verdana"/>
        <w:b/>
        <w:i/>
        <w:sz w:val="18"/>
        <w:szCs w:val="18"/>
      </w:rPr>
      <w:t>e moyenne générale d’au moins 85 </w:t>
    </w:r>
    <w:r w:rsidRPr="003B7360">
      <w:rPr>
        <w:rFonts w:ascii="Verdana" w:hAnsi="Verdana"/>
        <w:b/>
        <w:i/>
        <w:sz w:val="18"/>
        <w:szCs w:val="18"/>
      </w:rPr>
      <w:t>% dans l’ensemble des cours de sa concentration (formation spécifique)</w:t>
    </w:r>
    <w:r>
      <w:rPr>
        <w:rFonts w:ascii="Verdana" w:hAnsi="Verdana"/>
        <w:b/>
        <w:i/>
        <w:sz w:val="18"/>
        <w:szCs w:val="18"/>
      </w:rPr>
      <w:t xml:space="preserve"> et avoir suivi au moins 50 % de ses cours au Collège Bart</w:t>
    </w:r>
    <w:r w:rsidRPr="003B7360">
      <w:rPr>
        <w:rFonts w:ascii="Verdana" w:hAnsi="Verdana"/>
        <w:b/>
        <w:i/>
        <w:sz w:val="18"/>
        <w:szCs w:val="18"/>
      </w:rPr>
      <w:t xml:space="preserve"> pour tous les </w:t>
    </w:r>
    <w:r>
      <w:rPr>
        <w:rFonts w:ascii="Verdana" w:hAnsi="Verdana"/>
        <w:b/>
        <w:i/>
        <w:sz w:val="18"/>
        <w:szCs w:val="18"/>
      </w:rPr>
      <w:t>Méritas</w:t>
    </w:r>
    <w:r w:rsidRPr="003B7360">
      <w:rPr>
        <w:rFonts w:ascii="Verdana" w:hAnsi="Verdana"/>
        <w:b/>
        <w:i/>
        <w:sz w:val="18"/>
        <w:szCs w:val="18"/>
      </w:rPr>
      <w:t xml:space="preserve"> décernés</w:t>
    </w:r>
    <w:r>
      <w:rPr>
        <w:rFonts w:ascii="Verdana" w:hAnsi="Verdana"/>
        <w:b/>
        <w:i/>
        <w:sz w:val="18"/>
        <w:szCs w:val="18"/>
      </w:rPr>
      <w:t xml:space="preserve"> dans ces programmes</w:t>
    </w:r>
    <w:r w:rsidRPr="003B7360">
      <w:rPr>
        <w:rFonts w:ascii="Verdana" w:hAnsi="Verdana"/>
        <w:b/>
        <w:i/>
        <w:sz w:val="18"/>
        <w:szCs w:val="18"/>
      </w:rPr>
      <w:t xml:space="preserve"> a</w:t>
    </w:r>
    <w:r>
      <w:rPr>
        <w:rFonts w:ascii="Verdana" w:hAnsi="Verdana"/>
        <w:b/>
        <w:i/>
        <w:sz w:val="18"/>
        <w:szCs w:val="18"/>
      </w:rPr>
      <w:t>u Collège sauf la Médaille du Gouverneur général</w:t>
    </w:r>
    <w:r w:rsidRPr="003B7360">
      <w:rPr>
        <w:rFonts w:ascii="Verdana" w:hAnsi="Verdana"/>
        <w:b/>
        <w:i/>
        <w:sz w:val="18"/>
        <w:szCs w:val="18"/>
      </w:rPr>
      <w:t>.</w:t>
    </w:r>
  </w:p>
  <w:p w:rsidR="00CF359C" w:rsidRPr="00133B50" w:rsidRDefault="00CF359C" w:rsidP="00227EF9">
    <w:pPr>
      <w:pStyle w:val="Pieddepage"/>
      <w:tabs>
        <w:tab w:val="clear" w:pos="4320"/>
        <w:tab w:val="center" w:pos="6390"/>
      </w:tabs>
      <w:rPr>
        <w:rFonts w:ascii="Verdana" w:hAnsi="Verdana"/>
        <w:b/>
        <w:i/>
        <w:sz w:val="16"/>
        <w:szCs w:val="16"/>
      </w:rPr>
    </w:pPr>
    <w:r>
      <w:tab/>
    </w:r>
    <w:r w:rsidRPr="00133B50">
      <w:rPr>
        <w:rFonts w:ascii="Verdana" w:hAnsi="Verdana"/>
        <w:sz w:val="16"/>
        <w:szCs w:val="16"/>
      </w:rPr>
      <w:t xml:space="preserve">Page </w:t>
    </w:r>
    <w:r w:rsidRPr="00133B50">
      <w:rPr>
        <w:rStyle w:val="Numrodepage"/>
        <w:rFonts w:ascii="Verdana" w:hAnsi="Verdana"/>
        <w:sz w:val="16"/>
        <w:szCs w:val="16"/>
      </w:rPr>
      <w:fldChar w:fldCharType="begin"/>
    </w:r>
    <w:r w:rsidRPr="00133B50">
      <w:rPr>
        <w:rStyle w:val="Numrodepage"/>
        <w:rFonts w:ascii="Verdana" w:hAnsi="Verdana"/>
        <w:sz w:val="16"/>
        <w:szCs w:val="16"/>
      </w:rPr>
      <w:instrText xml:space="preserve"> PAGE </w:instrText>
    </w:r>
    <w:r w:rsidRPr="00133B50">
      <w:rPr>
        <w:rStyle w:val="Numrodepage"/>
        <w:rFonts w:ascii="Verdana" w:hAnsi="Verdana"/>
        <w:sz w:val="16"/>
        <w:szCs w:val="16"/>
      </w:rPr>
      <w:fldChar w:fldCharType="separate"/>
    </w:r>
    <w:r w:rsidR="0058231F">
      <w:rPr>
        <w:rStyle w:val="Numrodepage"/>
        <w:rFonts w:ascii="Verdana" w:hAnsi="Verdana"/>
        <w:noProof/>
        <w:sz w:val="16"/>
        <w:szCs w:val="16"/>
      </w:rPr>
      <w:t>6</w:t>
    </w:r>
    <w:r w:rsidRPr="00133B50">
      <w:rPr>
        <w:rStyle w:val="Numrodepage"/>
        <w:rFonts w:ascii="Verdana" w:hAnsi="Verdana"/>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C" w:rsidRPr="003B7360" w:rsidRDefault="00CF359C" w:rsidP="003B7360">
    <w:pPr>
      <w:pStyle w:val="Pieddepage"/>
      <w:jc w:val="both"/>
      <w:rPr>
        <w:rFonts w:ascii="Verdana" w:hAnsi="Verdana"/>
        <w:b/>
        <w:i/>
        <w:sz w:val="18"/>
        <w:szCs w:val="18"/>
      </w:rPr>
    </w:pPr>
    <w:r w:rsidRPr="003B7360">
      <w:rPr>
        <w:rFonts w:ascii="Verdana" w:hAnsi="Verdana"/>
        <w:b/>
        <w:i/>
        <w:sz w:val="18"/>
        <w:szCs w:val="18"/>
      </w:rPr>
      <w:t>L’étudiant devra maintenir un</w:t>
    </w:r>
    <w:r>
      <w:rPr>
        <w:rFonts w:ascii="Verdana" w:hAnsi="Verdana"/>
        <w:b/>
        <w:i/>
        <w:sz w:val="18"/>
        <w:szCs w:val="18"/>
      </w:rPr>
      <w:t xml:space="preserve">e moyenne générale d’au moins </w:t>
    </w:r>
    <w:r w:rsidR="000269A4">
      <w:rPr>
        <w:rFonts w:ascii="Verdana" w:hAnsi="Verdana"/>
        <w:b/>
        <w:i/>
        <w:sz w:val="18"/>
        <w:szCs w:val="18"/>
      </w:rPr>
      <w:t>85</w:t>
    </w:r>
    <w:r>
      <w:rPr>
        <w:rFonts w:ascii="Verdana" w:hAnsi="Verdana"/>
        <w:b/>
        <w:i/>
        <w:sz w:val="18"/>
        <w:szCs w:val="18"/>
      </w:rPr>
      <w:t> </w:t>
    </w:r>
    <w:r w:rsidRPr="003B7360">
      <w:rPr>
        <w:rFonts w:ascii="Verdana" w:hAnsi="Verdana"/>
        <w:b/>
        <w:i/>
        <w:sz w:val="18"/>
        <w:szCs w:val="18"/>
      </w:rPr>
      <w:t>% dans l’ensemble des cours de sa concentration (formation spécifique)</w:t>
    </w:r>
    <w:r>
      <w:rPr>
        <w:rFonts w:ascii="Verdana" w:hAnsi="Verdana"/>
        <w:b/>
        <w:i/>
        <w:sz w:val="18"/>
        <w:szCs w:val="18"/>
      </w:rPr>
      <w:t xml:space="preserve"> et avoir suivi au moins 50 % de ses cours au Collège Bart</w:t>
    </w:r>
    <w:r w:rsidRPr="003B7360">
      <w:rPr>
        <w:rFonts w:ascii="Verdana" w:hAnsi="Verdana"/>
        <w:b/>
        <w:i/>
        <w:sz w:val="18"/>
        <w:szCs w:val="18"/>
      </w:rPr>
      <w:t xml:space="preserve"> pour tous les </w:t>
    </w:r>
    <w:r>
      <w:rPr>
        <w:rFonts w:ascii="Verdana" w:hAnsi="Verdana"/>
        <w:b/>
        <w:i/>
        <w:sz w:val="18"/>
        <w:szCs w:val="18"/>
      </w:rPr>
      <w:t>Méritas</w:t>
    </w:r>
    <w:r w:rsidRPr="003B7360">
      <w:rPr>
        <w:rFonts w:ascii="Verdana" w:hAnsi="Verdana"/>
        <w:b/>
        <w:i/>
        <w:sz w:val="18"/>
        <w:szCs w:val="18"/>
      </w:rPr>
      <w:t xml:space="preserve"> décernés</w:t>
    </w:r>
    <w:r>
      <w:rPr>
        <w:rFonts w:ascii="Verdana" w:hAnsi="Verdana"/>
        <w:b/>
        <w:i/>
        <w:sz w:val="18"/>
        <w:szCs w:val="18"/>
      </w:rPr>
      <w:t xml:space="preserve"> dans ces programmes</w:t>
    </w:r>
    <w:r w:rsidRPr="003B7360">
      <w:rPr>
        <w:rFonts w:ascii="Verdana" w:hAnsi="Verdana"/>
        <w:b/>
        <w:i/>
        <w:sz w:val="18"/>
        <w:szCs w:val="18"/>
      </w:rPr>
      <w:t xml:space="preserve"> a</w:t>
    </w:r>
    <w:r>
      <w:rPr>
        <w:rFonts w:ascii="Verdana" w:hAnsi="Verdana"/>
        <w:b/>
        <w:i/>
        <w:sz w:val="18"/>
        <w:szCs w:val="18"/>
      </w:rPr>
      <w:t>u Collège sauf la Médaille du Gouverneur général</w:t>
    </w:r>
    <w:r w:rsidRPr="003B7360">
      <w:rPr>
        <w:rFonts w:ascii="Verdana" w:hAnsi="Verdana"/>
        <w:b/>
        <w:i/>
        <w:sz w:val="18"/>
        <w:szCs w:val="18"/>
      </w:rPr>
      <w:t>.</w:t>
    </w:r>
  </w:p>
  <w:p w:rsidR="00CF359C" w:rsidRPr="00133B50" w:rsidRDefault="00CF359C" w:rsidP="00227EF9">
    <w:pPr>
      <w:pStyle w:val="Pieddepage"/>
      <w:tabs>
        <w:tab w:val="clear" w:pos="4320"/>
        <w:tab w:val="center" w:pos="6390"/>
      </w:tabs>
      <w:rPr>
        <w:rFonts w:ascii="Verdana" w:hAnsi="Verdana"/>
        <w:b/>
        <w:i/>
        <w:sz w:val="16"/>
        <w:szCs w:val="16"/>
      </w:rPr>
    </w:pPr>
    <w:r>
      <w:tab/>
    </w:r>
    <w:r w:rsidRPr="00133B50">
      <w:rPr>
        <w:rFonts w:ascii="Verdana" w:hAnsi="Verdana"/>
        <w:sz w:val="16"/>
        <w:szCs w:val="16"/>
      </w:rPr>
      <w:t xml:space="preserve">Page </w:t>
    </w:r>
    <w:r w:rsidRPr="00133B50">
      <w:rPr>
        <w:rStyle w:val="Numrodepage"/>
        <w:rFonts w:ascii="Verdana" w:hAnsi="Verdana"/>
        <w:sz w:val="16"/>
        <w:szCs w:val="16"/>
      </w:rPr>
      <w:fldChar w:fldCharType="begin"/>
    </w:r>
    <w:r w:rsidRPr="00133B50">
      <w:rPr>
        <w:rStyle w:val="Numrodepage"/>
        <w:rFonts w:ascii="Verdana" w:hAnsi="Verdana"/>
        <w:sz w:val="16"/>
        <w:szCs w:val="16"/>
      </w:rPr>
      <w:instrText xml:space="preserve"> PAGE </w:instrText>
    </w:r>
    <w:r w:rsidRPr="00133B50">
      <w:rPr>
        <w:rStyle w:val="Numrodepage"/>
        <w:rFonts w:ascii="Verdana" w:hAnsi="Verdana"/>
        <w:sz w:val="16"/>
        <w:szCs w:val="16"/>
      </w:rPr>
      <w:fldChar w:fldCharType="separate"/>
    </w:r>
    <w:r w:rsidR="0058231F">
      <w:rPr>
        <w:rStyle w:val="Numrodepage"/>
        <w:rFonts w:ascii="Verdana" w:hAnsi="Verdana"/>
        <w:noProof/>
        <w:sz w:val="16"/>
        <w:szCs w:val="16"/>
      </w:rPr>
      <w:t>9</w:t>
    </w:r>
    <w:r w:rsidRPr="00133B50">
      <w:rPr>
        <w:rStyle w:val="Numrodepage"/>
        <w:rFonts w:ascii="Verdana" w:hAnsi="Verdan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59C" w:rsidRPr="003B7360" w:rsidRDefault="00CF359C" w:rsidP="003B7360">
    <w:pPr>
      <w:pStyle w:val="Pieddepage"/>
      <w:jc w:val="both"/>
      <w:rPr>
        <w:rFonts w:ascii="Verdana" w:hAnsi="Verdana"/>
        <w:b/>
        <w:i/>
        <w:sz w:val="18"/>
        <w:szCs w:val="18"/>
      </w:rPr>
    </w:pPr>
    <w:r w:rsidRPr="003B7360">
      <w:rPr>
        <w:rFonts w:ascii="Verdana" w:hAnsi="Verdana"/>
        <w:b/>
        <w:i/>
        <w:sz w:val="18"/>
        <w:szCs w:val="18"/>
      </w:rPr>
      <w:t>L’étudiant devra maintenir un</w:t>
    </w:r>
    <w:r>
      <w:rPr>
        <w:rFonts w:ascii="Verdana" w:hAnsi="Verdana"/>
        <w:b/>
        <w:i/>
        <w:sz w:val="18"/>
        <w:szCs w:val="18"/>
      </w:rPr>
      <w:t xml:space="preserve">e moyenne générale d’au moins </w:t>
    </w:r>
    <w:r w:rsidR="000269A4">
      <w:rPr>
        <w:rFonts w:ascii="Verdana" w:hAnsi="Verdana"/>
        <w:b/>
        <w:i/>
        <w:sz w:val="18"/>
        <w:szCs w:val="18"/>
      </w:rPr>
      <w:t>85</w:t>
    </w:r>
    <w:r>
      <w:rPr>
        <w:rFonts w:ascii="Verdana" w:hAnsi="Verdana"/>
        <w:b/>
        <w:i/>
        <w:sz w:val="18"/>
        <w:szCs w:val="18"/>
      </w:rPr>
      <w:t> </w:t>
    </w:r>
    <w:r w:rsidRPr="003B7360">
      <w:rPr>
        <w:rFonts w:ascii="Verdana" w:hAnsi="Verdana"/>
        <w:b/>
        <w:i/>
        <w:sz w:val="18"/>
        <w:szCs w:val="18"/>
      </w:rPr>
      <w:t>% dans l’ensemble des cours de sa concentration (formation spécifique)</w:t>
    </w:r>
    <w:r>
      <w:rPr>
        <w:rFonts w:ascii="Verdana" w:hAnsi="Verdana"/>
        <w:b/>
        <w:i/>
        <w:sz w:val="18"/>
        <w:szCs w:val="18"/>
      </w:rPr>
      <w:t xml:space="preserve"> et avoir suivi au moins 50 % de ses cours au </w:t>
    </w:r>
    <w:r w:rsidR="000269A4">
      <w:rPr>
        <w:rFonts w:ascii="Verdana" w:hAnsi="Verdana"/>
        <w:b/>
        <w:i/>
        <w:sz w:val="18"/>
        <w:szCs w:val="18"/>
      </w:rPr>
      <w:t xml:space="preserve">Collège </w:t>
    </w:r>
    <w:proofErr w:type="spellStart"/>
    <w:r w:rsidR="000269A4">
      <w:rPr>
        <w:rFonts w:ascii="Verdana" w:hAnsi="Verdana"/>
        <w:b/>
        <w:i/>
        <w:sz w:val="18"/>
        <w:szCs w:val="18"/>
      </w:rPr>
      <w:t>Radio Télévision</w:t>
    </w:r>
    <w:proofErr w:type="spellEnd"/>
    <w:r w:rsidR="000269A4">
      <w:rPr>
        <w:rFonts w:ascii="Verdana" w:hAnsi="Verdana"/>
        <w:b/>
        <w:i/>
        <w:sz w:val="18"/>
        <w:szCs w:val="18"/>
      </w:rPr>
      <w:t xml:space="preserve"> de Québec</w:t>
    </w:r>
    <w:r w:rsidRPr="003B7360">
      <w:rPr>
        <w:rFonts w:ascii="Verdana" w:hAnsi="Verdana"/>
        <w:b/>
        <w:i/>
        <w:sz w:val="18"/>
        <w:szCs w:val="18"/>
      </w:rPr>
      <w:t xml:space="preserve"> pour tous les </w:t>
    </w:r>
    <w:r>
      <w:rPr>
        <w:rFonts w:ascii="Verdana" w:hAnsi="Verdana"/>
        <w:b/>
        <w:i/>
        <w:sz w:val="18"/>
        <w:szCs w:val="18"/>
      </w:rPr>
      <w:t>Méritas</w:t>
    </w:r>
    <w:r w:rsidRPr="003B7360">
      <w:rPr>
        <w:rFonts w:ascii="Verdana" w:hAnsi="Verdana"/>
        <w:b/>
        <w:i/>
        <w:sz w:val="18"/>
        <w:szCs w:val="18"/>
      </w:rPr>
      <w:t xml:space="preserve"> décernés</w:t>
    </w:r>
    <w:r>
      <w:rPr>
        <w:rFonts w:ascii="Verdana" w:hAnsi="Verdana"/>
        <w:b/>
        <w:i/>
        <w:sz w:val="18"/>
        <w:szCs w:val="18"/>
      </w:rPr>
      <w:t xml:space="preserve"> dans ce programme</w:t>
    </w:r>
    <w:r w:rsidRPr="003B7360">
      <w:rPr>
        <w:rFonts w:ascii="Verdana" w:hAnsi="Verdana"/>
        <w:b/>
        <w:i/>
        <w:sz w:val="18"/>
        <w:szCs w:val="18"/>
      </w:rPr>
      <w:t xml:space="preserve"> a</w:t>
    </w:r>
    <w:r>
      <w:rPr>
        <w:rFonts w:ascii="Verdana" w:hAnsi="Verdana"/>
        <w:b/>
        <w:i/>
        <w:sz w:val="18"/>
        <w:szCs w:val="18"/>
      </w:rPr>
      <w:t>u Collège sauf la Médaille du Gouverneur général</w:t>
    </w:r>
    <w:r w:rsidRPr="003B7360">
      <w:rPr>
        <w:rFonts w:ascii="Verdana" w:hAnsi="Verdana"/>
        <w:b/>
        <w:i/>
        <w:sz w:val="18"/>
        <w:szCs w:val="18"/>
      </w:rPr>
      <w:t>.</w:t>
    </w:r>
  </w:p>
  <w:p w:rsidR="00CF359C" w:rsidRPr="00133B50" w:rsidRDefault="00CF359C" w:rsidP="00227EF9">
    <w:pPr>
      <w:pStyle w:val="Pieddepage"/>
      <w:tabs>
        <w:tab w:val="clear" w:pos="4320"/>
        <w:tab w:val="center" w:pos="6390"/>
      </w:tabs>
      <w:rPr>
        <w:rFonts w:ascii="Verdana" w:hAnsi="Verdana"/>
        <w:b/>
        <w:i/>
        <w:sz w:val="16"/>
        <w:szCs w:val="16"/>
      </w:rPr>
    </w:pPr>
    <w:r>
      <w:tab/>
    </w:r>
    <w:r w:rsidRPr="00133B50">
      <w:rPr>
        <w:rFonts w:ascii="Verdana" w:hAnsi="Verdana"/>
        <w:sz w:val="16"/>
        <w:szCs w:val="16"/>
      </w:rPr>
      <w:t xml:space="preserve">Page </w:t>
    </w:r>
    <w:r w:rsidRPr="00133B50">
      <w:rPr>
        <w:rStyle w:val="Numrodepage"/>
        <w:rFonts w:ascii="Verdana" w:hAnsi="Verdana"/>
        <w:sz w:val="16"/>
        <w:szCs w:val="16"/>
      </w:rPr>
      <w:fldChar w:fldCharType="begin"/>
    </w:r>
    <w:r w:rsidRPr="00133B50">
      <w:rPr>
        <w:rStyle w:val="Numrodepage"/>
        <w:rFonts w:ascii="Verdana" w:hAnsi="Verdana"/>
        <w:sz w:val="16"/>
        <w:szCs w:val="16"/>
      </w:rPr>
      <w:instrText xml:space="preserve"> PAGE </w:instrText>
    </w:r>
    <w:r w:rsidRPr="00133B50">
      <w:rPr>
        <w:rStyle w:val="Numrodepage"/>
        <w:rFonts w:ascii="Verdana" w:hAnsi="Verdana"/>
        <w:sz w:val="16"/>
        <w:szCs w:val="16"/>
      </w:rPr>
      <w:fldChar w:fldCharType="separate"/>
    </w:r>
    <w:r w:rsidR="0058231F">
      <w:rPr>
        <w:rStyle w:val="Numrodepage"/>
        <w:rFonts w:ascii="Verdana" w:hAnsi="Verdana"/>
        <w:noProof/>
        <w:sz w:val="16"/>
        <w:szCs w:val="16"/>
      </w:rPr>
      <w:t>13</w:t>
    </w:r>
    <w:r w:rsidRPr="00133B50">
      <w:rPr>
        <w:rStyle w:val="Numrodepage"/>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9C" w:rsidRDefault="00CF359C">
      <w:r>
        <w:separator/>
      </w:r>
    </w:p>
  </w:footnote>
  <w:footnote w:type="continuationSeparator" w:id="0">
    <w:p w:rsidR="00CF359C" w:rsidRDefault="00CF3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BC8"/>
    <w:multiLevelType w:val="hybridMultilevel"/>
    <w:tmpl w:val="F988578C"/>
    <w:lvl w:ilvl="0" w:tplc="A0208DA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969B2"/>
    <w:multiLevelType w:val="hybridMultilevel"/>
    <w:tmpl w:val="4C5E30FE"/>
    <w:lvl w:ilvl="0" w:tplc="07D48B6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68377A6"/>
    <w:multiLevelType w:val="hybridMultilevel"/>
    <w:tmpl w:val="DB10ACA2"/>
    <w:lvl w:ilvl="0" w:tplc="A0208DA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82D32"/>
    <w:multiLevelType w:val="hybridMultilevel"/>
    <w:tmpl w:val="35069B30"/>
    <w:lvl w:ilvl="0" w:tplc="A0208DA4">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06B"/>
    <w:multiLevelType w:val="hybridMultilevel"/>
    <w:tmpl w:val="63AEA2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82B0D"/>
    <w:multiLevelType w:val="singleLevel"/>
    <w:tmpl w:val="BF6C03E4"/>
    <w:lvl w:ilvl="0">
      <w:numFmt w:val="bullet"/>
      <w:lvlText w:val="-"/>
      <w:lvlJc w:val="left"/>
      <w:pPr>
        <w:tabs>
          <w:tab w:val="num" w:pos="360"/>
        </w:tabs>
        <w:ind w:left="360" w:hanging="360"/>
      </w:pPr>
      <w:rPr>
        <w:rFonts w:hint="default"/>
      </w:rPr>
    </w:lvl>
  </w:abstractNum>
  <w:abstractNum w:abstractNumId="6" w15:restartNumberingAfterBreak="0">
    <w:nsid w:val="19F204FB"/>
    <w:multiLevelType w:val="multilevel"/>
    <w:tmpl w:val="4C5E3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FB7BA2"/>
    <w:multiLevelType w:val="hybridMultilevel"/>
    <w:tmpl w:val="823EF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2AD7CBA"/>
    <w:multiLevelType w:val="hybridMultilevel"/>
    <w:tmpl w:val="8B46808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22B06C51"/>
    <w:multiLevelType w:val="hybridMultilevel"/>
    <w:tmpl w:val="A7226858"/>
    <w:lvl w:ilvl="0" w:tplc="0C0C000F">
      <w:start w:val="1"/>
      <w:numFmt w:val="decimal"/>
      <w:lvlText w:val="%1."/>
      <w:lvlJc w:val="left"/>
      <w:pPr>
        <w:tabs>
          <w:tab w:val="num" w:pos="644"/>
        </w:tabs>
        <w:ind w:left="644"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26E1476B"/>
    <w:multiLevelType w:val="hybridMultilevel"/>
    <w:tmpl w:val="0D88974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84466DE"/>
    <w:multiLevelType w:val="hybridMultilevel"/>
    <w:tmpl w:val="2CD412CE"/>
    <w:lvl w:ilvl="0" w:tplc="CB4CBAE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DA5F6A"/>
    <w:multiLevelType w:val="hybridMultilevel"/>
    <w:tmpl w:val="405EDD68"/>
    <w:lvl w:ilvl="0" w:tplc="A0208DA4">
      <w:start w:val="2"/>
      <w:numFmt w:val="bullet"/>
      <w:lvlText w:val="-"/>
      <w:lvlJc w:val="left"/>
      <w:pPr>
        <w:tabs>
          <w:tab w:val="num" w:pos="734"/>
        </w:tabs>
        <w:ind w:left="734" w:hanging="360"/>
      </w:pPr>
      <w:rPr>
        <w:rFonts w:ascii="Times New Roman" w:eastAsia="Times New Roman" w:hAnsi="Times New Roman" w:cs="Times New Roman" w:hint="default"/>
      </w:rPr>
    </w:lvl>
    <w:lvl w:ilvl="1" w:tplc="040C0001">
      <w:start w:val="1"/>
      <w:numFmt w:val="bullet"/>
      <w:lvlText w:val=""/>
      <w:lvlJc w:val="left"/>
      <w:pPr>
        <w:tabs>
          <w:tab w:val="num" w:pos="1454"/>
        </w:tabs>
        <w:ind w:left="1454" w:hanging="360"/>
      </w:pPr>
      <w:rPr>
        <w:rFonts w:ascii="Symbol" w:hAnsi="Symbol" w:hint="default"/>
      </w:rPr>
    </w:lvl>
    <w:lvl w:ilvl="2" w:tplc="040C0005" w:tentative="1">
      <w:start w:val="1"/>
      <w:numFmt w:val="bullet"/>
      <w:lvlText w:val=""/>
      <w:lvlJc w:val="left"/>
      <w:pPr>
        <w:tabs>
          <w:tab w:val="num" w:pos="2174"/>
        </w:tabs>
        <w:ind w:left="2174" w:hanging="360"/>
      </w:pPr>
      <w:rPr>
        <w:rFonts w:ascii="Wingdings" w:hAnsi="Wingdings" w:hint="default"/>
      </w:rPr>
    </w:lvl>
    <w:lvl w:ilvl="3" w:tplc="040C0001" w:tentative="1">
      <w:start w:val="1"/>
      <w:numFmt w:val="bullet"/>
      <w:lvlText w:val=""/>
      <w:lvlJc w:val="left"/>
      <w:pPr>
        <w:tabs>
          <w:tab w:val="num" w:pos="2894"/>
        </w:tabs>
        <w:ind w:left="2894" w:hanging="360"/>
      </w:pPr>
      <w:rPr>
        <w:rFonts w:ascii="Symbol" w:hAnsi="Symbol" w:hint="default"/>
      </w:rPr>
    </w:lvl>
    <w:lvl w:ilvl="4" w:tplc="040C0003" w:tentative="1">
      <w:start w:val="1"/>
      <w:numFmt w:val="bullet"/>
      <w:lvlText w:val="o"/>
      <w:lvlJc w:val="left"/>
      <w:pPr>
        <w:tabs>
          <w:tab w:val="num" w:pos="3614"/>
        </w:tabs>
        <w:ind w:left="3614" w:hanging="360"/>
      </w:pPr>
      <w:rPr>
        <w:rFonts w:ascii="Courier New" w:hAnsi="Courier New" w:hint="default"/>
      </w:rPr>
    </w:lvl>
    <w:lvl w:ilvl="5" w:tplc="040C0005" w:tentative="1">
      <w:start w:val="1"/>
      <w:numFmt w:val="bullet"/>
      <w:lvlText w:val=""/>
      <w:lvlJc w:val="left"/>
      <w:pPr>
        <w:tabs>
          <w:tab w:val="num" w:pos="4334"/>
        </w:tabs>
        <w:ind w:left="4334" w:hanging="360"/>
      </w:pPr>
      <w:rPr>
        <w:rFonts w:ascii="Wingdings" w:hAnsi="Wingdings" w:hint="default"/>
      </w:rPr>
    </w:lvl>
    <w:lvl w:ilvl="6" w:tplc="040C0001" w:tentative="1">
      <w:start w:val="1"/>
      <w:numFmt w:val="bullet"/>
      <w:lvlText w:val=""/>
      <w:lvlJc w:val="left"/>
      <w:pPr>
        <w:tabs>
          <w:tab w:val="num" w:pos="5054"/>
        </w:tabs>
        <w:ind w:left="5054" w:hanging="360"/>
      </w:pPr>
      <w:rPr>
        <w:rFonts w:ascii="Symbol" w:hAnsi="Symbol" w:hint="default"/>
      </w:rPr>
    </w:lvl>
    <w:lvl w:ilvl="7" w:tplc="040C0003" w:tentative="1">
      <w:start w:val="1"/>
      <w:numFmt w:val="bullet"/>
      <w:lvlText w:val="o"/>
      <w:lvlJc w:val="left"/>
      <w:pPr>
        <w:tabs>
          <w:tab w:val="num" w:pos="5774"/>
        </w:tabs>
        <w:ind w:left="5774" w:hanging="360"/>
      </w:pPr>
      <w:rPr>
        <w:rFonts w:ascii="Courier New" w:hAnsi="Courier New" w:hint="default"/>
      </w:rPr>
    </w:lvl>
    <w:lvl w:ilvl="8" w:tplc="040C0005" w:tentative="1">
      <w:start w:val="1"/>
      <w:numFmt w:val="bullet"/>
      <w:lvlText w:val=""/>
      <w:lvlJc w:val="left"/>
      <w:pPr>
        <w:tabs>
          <w:tab w:val="num" w:pos="6494"/>
        </w:tabs>
        <w:ind w:left="6494" w:hanging="360"/>
      </w:pPr>
      <w:rPr>
        <w:rFonts w:ascii="Wingdings" w:hAnsi="Wingdings" w:hint="default"/>
      </w:rPr>
    </w:lvl>
  </w:abstractNum>
  <w:abstractNum w:abstractNumId="13" w15:restartNumberingAfterBreak="0">
    <w:nsid w:val="321C1A3D"/>
    <w:multiLevelType w:val="hybridMultilevel"/>
    <w:tmpl w:val="9D2401C4"/>
    <w:lvl w:ilvl="0" w:tplc="8656F100">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366577F2"/>
    <w:multiLevelType w:val="hybridMultilevel"/>
    <w:tmpl w:val="B43E4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CB6601"/>
    <w:multiLevelType w:val="hybridMultilevel"/>
    <w:tmpl w:val="0A62C7A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A920CA"/>
    <w:multiLevelType w:val="hybridMultilevel"/>
    <w:tmpl w:val="33DE1482"/>
    <w:lvl w:ilvl="0" w:tplc="CB4CBAE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6810E4E"/>
    <w:multiLevelType w:val="singleLevel"/>
    <w:tmpl w:val="08C25982"/>
    <w:lvl w:ilvl="0">
      <w:numFmt w:val="bullet"/>
      <w:lvlText w:val="-"/>
      <w:lvlJc w:val="left"/>
      <w:pPr>
        <w:tabs>
          <w:tab w:val="num" w:pos="360"/>
        </w:tabs>
        <w:ind w:left="360" w:hanging="360"/>
      </w:pPr>
      <w:rPr>
        <w:rFonts w:hint="default"/>
      </w:rPr>
    </w:lvl>
  </w:abstractNum>
  <w:abstractNum w:abstractNumId="18" w15:restartNumberingAfterBreak="0">
    <w:nsid w:val="4B01375F"/>
    <w:multiLevelType w:val="multilevel"/>
    <w:tmpl w:val="F6604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C30F55"/>
    <w:multiLevelType w:val="multilevel"/>
    <w:tmpl w:val="4C5E3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09289D"/>
    <w:multiLevelType w:val="hybridMultilevel"/>
    <w:tmpl w:val="B6E86F5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883CCE"/>
    <w:multiLevelType w:val="multilevel"/>
    <w:tmpl w:val="A7226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D66E23"/>
    <w:multiLevelType w:val="singleLevel"/>
    <w:tmpl w:val="BF6C03E4"/>
    <w:lvl w:ilvl="0">
      <w:numFmt w:val="bullet"/>
      <w:lvlText w:val="-"/>
      <w:lvlJc w:val="left"/>
      <w:pPr>
        <w:tabs>
          <w:tab w:val="num" w:pos="360"/>
        </w:tabs>
        <w:ind w:left="360" w:hanging="360"/>
      </w:pPr>
      <w:rPr>
        <w:rFonts w:hint="default"/>
      </w:rPr>
    </w:lvl>
  </w:abstractNum>
  <w:abstractNum w:abstractNumId="23" w15:restartNumberingAfterBreak="0">
    <w:nsid w:val="58D475DB"/>
    <w:multiLevelType w:val="multilevel"/>
    <w:tmpl w:val="F6604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E87F96"/>
    <w:multiLevelType w:val="multilevel"/>
    <w:tmpl w:val="F66046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A824E4"/>
    <w:multiLevelType w:val="multilevel"/>
    <w:tmpl w:val="8B4680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CE6DBE"/>
    <w:multiLevelType w:val="hybridMultilevel"/>
    <w:tmpl w:val="D5A832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3BF6D06"/>
    <w:multiLevelType w:val="hybridMultilevel"/>
    <w:tmpl w:val="A7226858"/>
    <w:lvl w:ilvl="0" w:tplc="0C0C000F">
      <w:start w:val="1"/>
      <w:numFmt w:val="decimal"/>
      <w:lvlText w:val="%1."/>
      <w:lvlJc w:val="left"/>
      <w:pPr>
        <w:tabs>
          <w:tab w:val="num" w:pos="644"/>
        </w:tabs>
        <w:ind w:left="644"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8" w15:restartNumberingAfterBreak="0">
    <w:nsid w:val="69385B9A"/>
    <w:multiLevelType w:val="singleLevel"/>
    <w:tmpl w:val="C338AC6A"/>
    <w:lvl w:ilvl="0">
      <w:numFmt w:val="bullet"/>
      <w:lvlText w:val="-"/>
      <w:lvlJc w:val="left"/>
      <w:pPr>
        <w:tabs>
          <w:tab w:val="num" w:pos="360"/>
        </w:tabs>
        <w:ind w:left="360" w:hanging="360"/>
      </w:pPr>
      <w:rPr>
        <w:rFonts w:hint="default"/>
      </w:rPr>
    </w:lvl>
  </w:abstractNum>
  <w:abstractNum w:abstractNumId="29" w15:restartNumberingAfterBreak="0">
    <w:nsid w:val="6B8A55B3"/>
    <w:multiLevelType w:val="hybridMultilevel"/>
    <w:tmpl w:val="16B0C264"/>
    <w:lvl w:ilvl="0" w:tplc="2B4416BC">
      <w:start w:val="1"/>
      <w:numFmt w:val="decimal"/>
      <w:lvlText w:val="%1."/>
      <w:lvlJc w:val="center"/>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6C6E10C1"/>
    <w:multiLevelType w:val="hybridMultilevel"/>
    <w:tmpl w:val="F660466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15:restartNumberingAfterBreak="0">
    <w:nsid w:val="6ED35E69"/>
    <w:multiLevelType w:val="hybridMultilevel"/>
    <w:tmpl w:val="E19E0B42"/>
    <w:lvl w:ilvl="0" w:tplc="0C0C000F">
      <w:start w:val="1"/>
      <w:numFmt w:val="decimal"/>
      <w:lvlText w:val="%1."/>
      <w:lvlJc w:val="left"/>
      <w:pPr>
        <w:tabs>
          <w:tab w:val="num" w:pos="720"/>
        </w:tabs>
        <w:ind w:left="720" w:hanging="360"/>
      </w:pPr>
      <w:rPr>
        <w:rFonts w:cs="Times New Roman" w:hint="default"/>
      </w:rPr>
    </w:lvl>
    <w:lvl w:ilvl="1" w:tplc="31365B7C">
      <w:start w:val="1"/>
      <w:numFmt w:val="bullet"/>
      <w:lvlText w:val="-"/>
      <w:lvlJc w:val="left"/>
      <w:pPr>
        <w:tabs>
          <w:tab w:val="num" w:pos="1440"/>
        </w:tabs>
        <w:ind w:left="1440" w:hanging="360"/>
      </w:pPr>
      <w:rPr>
        <w:rFonts w:ascii="Arial" w:eastAsia="Times New Roman" w:hAnsi="Arial" w:hint="default"/>
        <w:b w:val="0"/>
      </w:rPr>
    </w:lvl>
    <w:lvl w:ilvl="2" w:tplc="0C0C001B">
      <w:start w:val="1"/>
      <w:numFmt w:val="lowerRoman"/>
      <w:lvlText w:val="%3."/>
      <w:lvlJc w:val="right"/>
      <w:pPr>
        <w:tabs>
          <w:tab w:val="num" w:pos="2160"/>
        </w:tabs>
        <w:ind w:left="2160" w:hanging="18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lowerLetter"/>
      <w:lvlText w:val="%5."/>
      <w:lvlJc w:val="left"/>
      <w:pPr>
        <w:tabs>
          <w:tab w:val="num" w:pos="3600"/>
        </w:tabs>
        <w:ind w:left="3600" w:hanging="360"/>
      </w:pPr>
      <w:rPr>
        <w:rFonts w:cs="Times New Roman"/>
      </w:rPr>
    </w:lvl>
    <w:lvl w:ilvl="5" w:tplc="0C0C001B">
      <w:start w:val="1"/>
      <w:numFmt w:val="lowerRoman"/>
      <w:lvlText w:val="%6."/>
      <w:lvlJc w:val="right"/>
      <w:pPr>
        <w:tabs>
          <w:tab w:val="num" w:pos="4320"/>
        </w:tabs>
        <w:ind w:left="4320" w:hanging="18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lowerLetter"/>
      <w:lvlText w:val="%8."/>
      <w:lvlJc w:val="left"/>
      <w:pPr>
        <w:tabs>
          <w:tab w:val="num" w:pos="5760"/>
        </w:tabs>
        <w:ind w:left="5760" w:hanging="360"/>
      </w:pPr>
      <w:rPr>
        <w:rFonts w:cs="Times New Roman"/>
      </w:rPr>
    </w:lvl>
    <w:lvl w:ilvl="8" w:tplc="0C0C001B">
      <w:start w:val="1"/>
      <w:numFmt w:val="lowerRoman"/>
      <w:lvlText w:val="%9."/>
      <w:lvlJc w:val="right"/>
      <w:pPr>
        <w:tabs>
          <w:tab w:val="num" w:pos="6480"/>
        </w:tabs>
        <w:ind w:left="6480" w:hanging="180"/>
      </w:pPr>
      <w:rPr>
        <w:rFonts w:cs="Times New Roman"/>
      </w:rPr>
    </w:lvl>
  </w:abstractNum>
  <w:abstractNum w:abstractNumId="32" w15:restartNumberingAfterBreak="0">
    <w:nsid w:val="71812C90"/>
    <w:multiLevelType w:val="hybridMultilevel"/>
    <w:tmpl w:val="888AB9B2"/>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22"/>
  </w:num>
  <w:num w:numId="4">
    <w:abstractNumId w:val="28"/>
  </w:num>
  <w:num w:numId="5">
    <w:abstractNumId w:val="3"/>
  </w:num>
  <w:num w:numId="6">
    <w:abstractNumId w:val="0"/>
  </w:num>
  <w:num w:numId="7">
    <w:abstractNumId w:val="2"/>
  </w:num>
  <w:num w:numId="8">
    <w:abstractNumId w:val="12"/>
  </w:num>
  <w:num w:numId="9">
    <w:abstractNumId w:val="20"/>
  </w:num>
  <w:num w:numId="10">
    <w:abstractNumId w:val="15"/>
  </w:num>
  <w:num w:numId="11">
    <w:abstractNumId w:val="31"/>
  </w:num>
  <w:num w:numId="12">
    <w:abstractNumId w:val="27"/>
  </w:num>
  <w:num w:numId="13">
    <w:abstractNumId w:val="21"/>
  </w:num>
  <w:num w:numId="14">
    <w:abstractNumId w:val="30"/>
  </w:num>
  <w:num w:numId="15">
    <w:abstractNumId w:val="8"/>
  </w:num>
  <w:num w:numId="16">
    <w:abstractNumId w:val="25"/>
  </w:num>
  <w:num w:numId="17">
    <w:abstractNumId w:val="32"/>
  </w:num>
  <w:num w:numId="18">
    <w:abstractNumId w:val="24"/>
  </w:num>
  <w:num w:numId="19">
    <w:abstractNumId w:val="29"/>
  </w:num>
  <w:num w:numId="20">
    <w:abstractNumId w:val="18"/>
  </w:num>
  <w:num w:numId="21">
    <w:abstractNumId w:val="1"/>
  </w:num>
  <w:num w:numId="22">
    <w:abstractNumId w:val="6"/>
  </w:num>
  <w:num w:numId="23">
    <w:abstractNumId w:val="13"/>
  </w:num>
  <w:num w:numId="24">
    <w:abstractNumId w:val="23"/>
  </w:num>
  <w:num w:numId="25">
    <w:abstractNumId w:val="19"/>
  </w:num>
  <w:num w:numId="26">
    <w:abstractNumId w:val="14"/>
  </w:num>
  <w:num w:numId="27">
    <w:abstractNumId w:val="4"/>
  </w:num>
  <w:num w:numId="28">
    <w:abstractNumId w:val="10"/>
  </w:num>
  <w:num w:numId="29">
    <w:abstractNumId w:val="7"/>
  </w:num>
  <w:num w:numId="30">
    <w:abstractNumId w:val="26"/>
  </w:num>
  <w:num w:numId="31">
    <w:abstractNumId w:val="9"/>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31"/>
    <w:rsid w:val="00004BAE"/>
    <w:rsid w:val="000069E9"/>
    <w:rsid w:val="0002285B"/>
    <w:rsid w:val="000269A4"/>
    <w:rsid w:val="0003695D"/>
    <w:rsid w:val="00040FD3"/>
    <w:rsid w:val="00055AA0"/>
    <w:rsid w:val="00056A36"/>
    <w:rsid w:val="0006334D"/>
    <w:rsid w:val="000910EE"/>
    <w:rsid w:val="00091B81"/>
    <w:rsid w:val="000A1A51"/>
    <w:rsid w:val="000B61D2"/>
    <w:rsid w:val="000D51C3"/>
    <w:rsid w:val="000F42FE"/>
    <w:rsid w:val="00100EC0"/>
    <w:rsid w:val="00111B14"/>
    <w:rsid w:val="00114FC2"/>
    <w:rsid w:val="0011708A"/>
    <w:rsid w:val="001249E5"/>
    <w:rsid w:val="00133680"/>
    <w:rsid w:val="00133B50"/>
    <w:rsid w:val="00133C2B"/>
    <w:rsid w:val="001463BC"/>
    <w:rsid w:val="0015234B"/>
    <w:rsid w:val="00154B13"/>
    <w:rsid w:val="001644D4"/>
    <w:rsid w:val="0017051B"/>
    <w:rsid w:val="00181E92"/>
    <w:rsid w:val="00186A0D"/>
    <w:rsid w:val="00193E9F"/>
    <w:rsid w:val="001A39C3"/>
    <w:rsid w:val="001A3A6B"/>
    <w:rsid w:val="001B1E30"/>
    <w:rsid w:val="001C276D"/>
    <w:rsid w:val="001E46EE"/>
    <w:rsid w:val="001F14E6"/>
    <w:rsid w:val="001F5964"/>
    <w:rsid w:val="00227EF9"/>
    <w:rsid w:val="002316F8"/>
    <w:rsid w:val="002341B5"/>
    <w:rsid w:val="00235171"/>
    <w:rsid w:val="00235A11"/>
    <w:rsid w:val="002455F3"/>
    <w:rsid w:val="002526BB"/>
    <w:rsid w:val="00252D57"/>
    <w:rsid w:val="00256DE1"/>
    <w:rsid w:val="002678A8"/>
    <w:rsid w:val="00275601"/>
    <w:rsid w:val="00285B0F"/>
    <w:rsid w:val="002A08D5"/>
    <w:rsid w:val="002A6F50"/>
    <w:rsid w:val="002C3847"/>
    <w:rsid w:val="002E6BD4"/>
    <w:rsid w:val="002F3FD0"/>
    <w:rsid w:val="00307BFE"/>
    <w:rsid w:val="00310CF5"/>
    <w:rsid w:val="003516E1"/>
    <w:rsid w:val="003622B7"/>
    <w:rsid w:val="00381927"/>
    <w:rsid w:val="00395E8D"/>
    <w:rsid w:val="003A45D9"/>
    <w:rsid w:val="003A5865"/>
    <w:rsid w:val="003B2255"/>
    <w:rsid w:val="003B7360"/>
    <w:rsid w:val="003C41D9"/>
    <w:rsid w:val="003C730D"/>
    <w:rsid w:val="003C7620"/>
    <w:rsid w:val="003E1936"/>
    <w:rsid w:val="003E3B27"/>
    <w:rsid w:val="003F0ADD"/>
    <w:rsid w:val="004023B2"/>
    <w:rsid w:val="00411A8E"/>
    <w:rsid w:val="00412BE8"/>
    <w:rsid w:val="00416187"/>
    <w:rsid w:val="00416B9B"/>
    <w:rsid w:val="00417346"/>
    <w:rsid w:val="00426207"/>
    <w:rsid w:val="00447477"/>
    <w:rsid w:val="00452DC2"/>
    <w:rsid w:val="00467969"/>
    <w:rsid w:val="00480342"/>
    <w:rsid w:val="0048143E"/>
    <w:rsid w:val="00490B40"/>
    <w:rsid w:val="004B4A17"/>
    <w:rsid w:val="004B5C5A"/>
    <w:rsid w:val="004B7DC9"/>
    <w:rsid w:val="004D756E"/>
    <w:rsid w:val="00505CE5"/>
    <w:rsid w:val="00520E6B"/>
    <w:rsid w:val="00533C31"/>
    <w:rsid w:val="00560B9D"/>
    <w:rsid w:val="0058231F"/>
    <w:rsid w:val="00593C16"/>
    <w:rsid w:val="005946A3"/>
    <w:rsid w:val="005C209D"/>
    <w:rsid w:val="005C2D49"/>
    <w:rsid w:val="005D47AD"/>
    <w:rsid w:val="005E0665"/>
    <w:rsid w:val="005F4ECC"/>
    <w:rsid w:val="0060230F"/>
    <w:rsid w:val="006300B6"/>
    <w:rsid w:val="00643E91"/>
    <w:rsid w:val="00644AA9"/>
    <w:rsid w:val="0064760F"/>
    <w:rsid w:val="00647EE4"/>
    <w:rsid w:val="0067534D"/>
    <w:rsid w:val="006C1BB2"/>
    <w:rsid w:val="006D16D3"/>
    <w:rsid w:val="0071276C"/>
    <w:rsid w:val="007138AB"/>
    <w:rsid w:val="007159D0"/>
    <w:rsid w:val="007256A8"/>
    <w:rsid w:val="007743C8"/>
    <w:rsid w:val="007861D5"/>
    <w:rsid w:val="00786DB5"/>
    <w:rsid w:val="007A3E6F"/>
    <w:rsid w:val="007B4DAD"/>
    <w:rsid w:val="007E0731"/>
    <w:rsid w:val="007F4364"/>
    <w:rsid w:val="008009CF"/>
    <w:rsid w:val="00822DB4"/>
    <w:rsid w:val="00827DBC"/>
    <w:rsid w:val="00844940"/>
    <w:rsid w:val="00850DB7"/>
    <w:rsid w:val="00876C3A"/>
    <w:rsid w:val="00876F82"/>
    <w:rsid w:val="008833E3"/>
    <w:rsid w:val="008946EA"/>
    <w:rsid w:val="00894D0E"/>
    <w:rsid w:val="008A5D1A"/>
    <w:rsid w:val="008E057F"/>
    <w:rsid w:val="008E1E0E"/>
    <w:rsid w:val="009036E6"/>
    <w:rsid w:val="009170E9"/>
    <w:rsid w:val="00920EC3"/>
    <w:rsid w:val="00937F00"/>
    <w:rsid w:val="009426E9"/>
    <w:rsid w:val="0097508B"/>
    <w:rsid w:val="00981084"/>
    <w:rsid w:val="009A483C"/>
    <w:rsid w:val="009D2136"/>
    <w:rsid w:val="009E2A73"/>
    <w:rsid w:val="009F4F3C"/>
    <w:rsid w:val="00A12568"/>
    <w:rsid w:val="00A34EBC"/>
    <w:rsid w:val="00A535AF"/>
    <w:rsid w:val="00A56E33"/>
    <w:rsid w:val="00A746EF"/>
    <w:rsid w:val="00A91ED9"/>
    <w:rsid w:val="00A948F0"/>
    <w:rsid w:val="00A95D60"/>
    <w:rsid w:val="00AB06AF"/>
    <w:rsid w:val="00AD183D"/>
    <w:rsid w:val="00AD270A"/>
    <w:rsid w:val="00AD5361"/>
    <w:rsid w:val="00AE38A0"/>
    <w:rsid w:val="00B24074"/>
    <w:rsid w:val="00B66488"/>
    <w:rsid w:val="00B665B2"/>
    <w:rsid w:val="00B67394"/>
    <w:rsid w:val="00B80365"/>
    <w:rsid w:val="00B85AC7"/>
    <w:rsid w:val="00B86C0A"/>
    <w:rsid w:val="00B96642"/>
    <w:rsid w:val="00BA0220"/>
    <w:rsid w:val="00BA1369"/>
    <w:rsid w:val="00BA5C1E"/>
    <w:rsid w:val="00BB3A34"/>
    <w:rsid w:val="00BC16DB"/>
    <w:rsid w:val="00BC4463"/>
    <w:rsid w:val="00BD1442"/>
    <w:rsid w:val="00BD1ABC"/>
    <w:rsid w:val="00BD6B99"/>
    <w:rsid w:val="00BE0935"/>
    <w:rsid w:val="00BE0C51"/>
    <w:rsid w:val="00BF1BDF"/>
    <w:rsid w:val="00BF4A24"/>
    <w:rsid w:val="00C371D7"/>
    <w:rsid w:val="00C409A3"/>
    <w:rsid w:val="00C44042"/>
    <w:rsid w:val="00C5183F"/>
    <w:rsid w:val="00C640C0"/>
    <w:rsid w:val="00C72761"/>
    <w:rsid w:val="00C754DF"/>
    <w:rsid w:val="00C917AE"/>
    <w:rsid w:val="00CB077A"/>
    <w:rsid w:val="00CC364D"/>
    <w:rsid w:val="00CC76ED"/>
    <w:rsid w:val="00CD376F"/>
    <w:rsid w:val="00CE145B"/>
    <w:rsid w:val="00CE71DB"/>
    <w:rsid w:val="00CF359C"/>
    <w:rsid w:val="00D046BB"/>
    <w:rsid w:val="00D17C01"/>
    <w:rsid w:val="00D42C96"/>
    <w:rsid w:val="00D54054"/>
    <w:rsid w:val="00D632DC"/>
    <w:rsid w:val="00D708BF"/>
    <w:rsid w:val="00D71A02"/>
    <w:rsid w:val="00D93BBD"/>
    <w:rsid w:val="00D9607F"/>
    <w:rsid w:val="00DA0453"/>
    <w:rsid w:val="00DB6CCD"/>
    <w:rsid w:val="00DE4EE7"/>
    <w:rsid w:val="00DE78FF"/>
    <w:rsid w:val="00DF0C4F"/>
    <w:rsid w:val="00E045A6"/>
    <w:rsid w:val="00E063ED"/>
    <w:rsid w:val="00E24207"/>
    <w:rsid w:val="00E44E09"/>
    <w:rsid w:val="00E47C0A"/>
    <w:rsid w:val="00E54B16"/>
    <w:rsid w:val="00E72C04"/>
    <w:rsid w:val="00E777CB"/>
    <w:rsid w:val="00E80EBF"/>
    <w:rsid w:val="00E90D28"/>
    <w:rsid w:val="00E93DE6"/>
    <w:rsid w:val="00EB1E2E"/>
    <w:rsid w:val="00ED1D07"/>
    <w:rsid w:val="00EE3F90"/>
    <w:rsid w:val="00F0222F"/>
    <w:rsid w:val="00F03198"/>
    <w:rsid w:val="00F109DC"/>
    <w:rsid w:val="00F24A84"/>
    <w:rsid w:val="00F25255"/>
    <w:rsid w:val="00F33905"/>
    <w:rsid w:val="00F436DC"/>
    <w:rsid w:val="00F476DF"/>
    <w:rsid w:val="00F55F1D"/>
    <w:rsid w:val="00F61BD7"/>
    <w:rsid w:val="00F65D99"/>
    <w:rsid w:val="00F95991"/>
    <w:rsid w:val="00FA443F"/>
    <w:rsid w:val="00FA4691"/>
    <w:rsid w:val="00FB64D5"/>
    <w:rsid w:val="00FC2EF9"/>
    <w:rsid w:val="00FC40E0"/>
    <w:rsid w:val="00FD048E"/>
    <w:rsid w:val="00FD3468"/>
    <w:rsid w:val="00FD73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3CC69BC"/>
  <w15:docId w15:val="{BE506721-E6B8-438D-87DB-79789DE7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88"/>
    <w:rPr>
      <w:sz w:val="24"/>
      <w:lang w:eastAsia="fr-FR"/>
    </w:rPr>
  </w:style>
  <w:style w:type="paragraph" w:styleId="Titre1">
    <w:name w:val="heading 1"/>
    <w:basedOn w:val="Normal"/>
    <w:next w:val="Normal"/>
    <w:qFormat/>
    <w:rsid w:val="00B66488"/>
    <w:pPr>
      <w:keepNext/>
      <w:spacing w:before="120"/>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Princ">
    <w:name w:val="T-Princ."/>
    <w:basedOn w:val="Normal"/>
    <w:next w:val="Normal"/>
    <w:rsid w:val="00B66488"/>
    <w:pPr>
      <w:spacing w:after="60"/>
      <w:jc w:val="center"/>
    </w:pPr>
    <w:rPr>
      <w:b/>
      <w:sz w:val="32"/>
    </w:rPr>
  </w:style>
  <w:style w:type="paragraph" w:customStyle="1" w:styleId="Inter1-plan-cours">
    <w:name w:val="Inter1- plan-cours"/>
    <w:basedOn w:val="Normal"/>
    <w:next w:val="Normal"/>
    <w:rsid w:val="00B66488"/>
    <w:pPr>
      <w:jc w:val="center"/>
    </w:pPr>
    <w:rPr>
      <w:b/>
      <w:sz w:val="28"/>
    </w:rPr>
  </w:style>
  <w:style w:type="paragraph" w:styleId="En-tte">
    <w:name w:val="header"/>
    <w:basedOn w:val="Normal"/>
    <w:rsid w:val="00B66488"/>
    <w:pPr>
      <w:tabs>
        <w:tab w:val="center" w:pos="4320"/>
        <w:tab w:val="right" w:pos="8640"/>
      </w:tabs>
    </w:pPr>
  </w:style>
  <w:style w:type="paragraph" w:styleId="Pieddepage">
    <w:name w:val="footer"/>
    <w:basedOn w:val="Normal"/>
    <w:rsid w:val="00B66488"/>
    <w:pPr>
      <w:tabs>
        <w:tab w:val="center" w:pos="4320"/>
        <w:tab w:val="right" w:pos="8640"/>
      </w:tabs>
    </w:pPr>
  </w:style>
  <w:style w:type="character" w:styleId="Numrodepage">
    <w:name w:val="page number"/>
    <w:basedOn w:val="Policepardfaut"/>
    <w:rsid w:val="00B66488"/>
  </w:style>
  <w:style w:type="paragraph" w:styleId="Corpsdetexte">
    <w:name w:val="Body Text"/>
    <w:basedOn w:val="Normal"/>
    <w:rsid w:val="00B66488"/>
    <w:rPr>
      <w:sz w:val="22"/>
    </w:rPr>
  </w:style>
  <w:style w:type="paragraph" w:styleId="Textedebulles">
    <w:name w:val="Balloon Text"/>
    <w:basedOn w:val="Normal"/>
    <w:semiHidden/>
    <w:rsid w:val="000B61D2"/>
    <w:rPr>
      <w:rFonts w:ascii="Tahoma" w:hAnsi="Tahoma" w:cs="Tahoma"/>
      <w:sz w:val="16"/>
      <w:szCs w:val="16"/>
    </w:rPr>
  </w:style>
  <w:style w:type="paragraph" w:styleId="Paragraphedeliste">
    <w:name w:val="List Paragraph"/>
    <w:basedOn w:val="Normal"/>
    <w:uiPriority w:val="34"/>
    <w:qFormat/>
    <w:rsid w:val="0011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AD25-8373-4893-B07E-E05B836C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2749</Words>
  <Characters>15122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POLITIQUE D’ATTRIBUTION DES MERITAS</vt:lpstr>
    </vt:vector>
  </TitlesOfParts>
  <Company>Collège Bart</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D’ATTRIBUTION DES MERITAS</dc:title>
  <dc:creator>Dominique Mailloux</dc:creator>
  <cp:lastModifiedBy>Administrateur</cp:lastModifiedBy>
  <cp:revision>11</cp:revision>
  <cp:lastPrinted>2016-01-19T16:36:00Z</cp:lastPrinted>
  <dcterms:created xsi:type="dcterms:W3CDTF">2016-10-14T00:39:00Z</dcterms:created>
  <dcterms:modified xsi:type="dcterms:W3CDTF">2016-10-18T13:17:00Z</dcterms:modified>
</cp:coreProperties>
</file>